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FD" w:rsidRP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B54A996" wp14:editId="59FABE4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6975" cy="800100"/>
            <wp:effectExtent l="0" t="0" r="0" b="0"/>
            <wp:wrapNone/>
            <wp:docPr id="2" name="Picture 2" descr="Y:\ART DUBAI_BRAND\AD_LOGO\W NAME\3\2015 -2\art dubai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T DUBAI_BRAND\AD_LOGO\W NAME\3\2015 -2\art dubai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726AFD" w:rsidRDefault="00726AFD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FD307A" w:rsidRDefault="00FD307A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FD307A" w:rsidRDefault="00FD307A" w:rsidP="001C4DC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FD307A" w:rsidRPr="001C4DC6" w:rsidRDefault="00FD307A" w:rsidP="001C4DC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74E38" w:rsidRPr="001C4DC6" w:rsidRDefault="00FD307A" w:rsidP="001C4DC6">
      <w:pPr>
        <w:spacing w:after="0" w:line="276" w:lineRule="auto"/>
        <w:jc w:val="center"/>
        <w:rPr>
          <w:rFonts w:ascii="Gotham Bold" w:hAnsi="Gotham Bold" w:cstheme="majorBidi"/>
          <w:sz w:val="28"/>
          <w:szCs w:val="28"/>
        </w:rPr>
      </w:pPr>
      <w:r>
        <w:rPr>
          <w:rFonts w:ascii="Gotham Bold" w:hAnsi="Gotham Bold" w:cstheme="majorBidi"/>
          <w:sz w:val="28"/>
          <w:szCs w:val="28"/>
        </w:rPr>
        <w:t>GALLERY APPLICATIONS OPEN FOR ART DUBAI 2018</w:t>
      </w:r>
    </w:p>
    <w:p w:rsidR="000517A6" w:rsidRDefault="000517A6" w:rsidP="001C4DC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1443" w:rsidRDefault="008E5FB2" w:rsidP="008E5FB2">
      <w:pPr>
        <w:spacing w:after="0" w:line="276" w:lineRule="auto"/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723040" cy="2543175"/>
            <wp:effectExtent l="0" t="0" r="1905" b="0"/>
            <wp:docPr id="3" name="Picture 3" descr="C:\Users\Nicole\Desktop\Captu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esktop\Captur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33" cy="25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43" w:rsidRPr="00DB62A3" w:rsidRDefault="008E5FB2" w:rsidP="00134C6E">
      <w:pPr>
        <w:spacing w:after="0" w:line="276" w:lineRule="auto"/>
        <w:jc w:val="center"/>
        <w:rPr>
          <w:rFonts w:ascii="Gotham Book" w:hAnsi="Gotham Book" w:cstheme="majorBidi"/>
          <w:sz w:val="16"/>
          <w:szCs w:val="16"/>
        </w:rPr>
      </w:pPr>
      <w:r>
        <w:rPr>
          <w:rFonts w:ascii="Gotham Book" w:hAnsi="Gotham Book" w:cstheme="majorBidi"/>
          <w:sz w:val="16"/>
          <w:szCs w:val="16"/>
        </w:rPr>
        <w:t>Art Dubai: Scenes from a City [film still]</w:t>
      </w:r>
    </w:p>
    <w:p w:rsidR="00DB62A3" w:rsidRDefault="00DB62A3" w:rsidP="001C4DC6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110A4" w:rsidRPr="00DB62A3" w:rsidRDefault="00B110A4" w:rsidP="001C4DC6"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FD307A" w:rsidRDefault="00E15B30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>Applications for galleries</w:t>
      </w:r>
      <w:r w:rsidR="00FD307A">
        <w:rPr>
          <w:rFonts w:ascii="Gotham Book" w:hAnsi="Gotham Book" w:cstheme="majorBidi"/>
          <w:sz w:val="20"/>
          <w:szCs w:val="20"/>
        </w:rPr>
        <w:t xml:space="preserve"> for the 12</w:t>
      </w:r>
      <w:r w:rsidR="00FD307A" w:rsidRPr="00FD307A">
        <w:rPr>
          <w:rFonts w:ascii="Gotham Book" w:hAnsi="Gotham Book" w:cstheme="majorBidi"/>
          <w:sz w:val="20"/>
          <w:szCs w:val="20"/>
          <w:vertAlign w:val="superscript"/>
        </w:rPr>
        <w:t>th</w:t>
      </w:r>
      <w:r w:rsidR="00FD307A">
        <w:rPr>
          <w:rFonts w:ascii="Gotham Book" w:hAnsi="Gotham Book" w:cstheme="majorBidi"/>
          <w:sz w:val="20"/>
          <w:szCs w:val="20"/>
        </w:rPr>
        <w:t xml:space="preserve"> edition of Art Dubai, taking place March 21-24, 2018 at Madinat Jumeirah</w:t>
      </w:r>
      <w:r w:rsidR="00C14191">
        <w:rPr>
          <w:rFonts w:ascii="Gotham Book" w:hAnsi="Gotham Book" w:cstheme="majorBidi"/>
          <w:sz w:val="20"/>
          <w:szCs w:val="20"/>
        </w:rPr>
        <w:t>,</w:t>
      </w:r>
      <w:r w:rsidR="00FD307A">
        <w:rPr>
          <w:rFonts w:ascii="Gotham Book" w:hAnsi="Gotham Book" w:cstheme="majorBidi"/>
          <w:sz w:val="20"/>
          <w:szCs w:val="20"/>
        </w:rPr>
        <w:t xml:space="preserve"> are now open.</w:t>
      </w: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4B262E" w:rsidRPr="004B262E" w:rsidRDefault="004B262E" w:rsidP="004B262E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4B262E">
        <w:rPr>
          <w:rFonts w:ascii="Gotham Bold" w:hAnsi="Gotham Bold" w:cstheme="majorBidi"/>
          <w:sz w:val="20"/>
          <w:szCs w:val="20"/>
        </w:rPr>
        <w:t>Art Dubai Contemporary</w:t>
      </w:r>
      <w:r w:rsidRPr="004B262E">
        <w:rPr>
          <w:rFonts w:ascii="Gotham Book" w:hAnsi="Gotham Book" w:cstheme="majorBidi"/>
          <w:sz w:val="20"/>
          <w:szCs w:val="20"/>
        </w:rPr>
        <w:t xml:space="preserve"> welcomes applications from commercial galleries operating in the primary market that have been established for at least two years. It includes two gallery </w:t>
      </w:r>
      <w:proofErr w:type="spellStart"/>
      <w:r w:rsidRPr="004B262E">
        <w:rPr>
          <w:rFonts w:ascii="Gotham Book" w:hAnsi="Gotham Book" w:cstheme="majorBidi"/>
          <w:sz w:val="20"/>
          <w:szCs w:val="20"/>
        </w:rPr>
        <w:t>programmes</w:t>
      </w:r>
      <w:proofErr w:type="spellEnd"/>
      <w:r w:rsidR="00F8012A">
        <w:rPr>
          <w:rFonts w:ascii="Gotham Book" w:hAnsi="Gotham Book" w:cstheme="majorBidi"/>
          <w:sz w:val="20"/>
          <w:szCs w:val="20"/>
        </w:rPr>
        <w:t>, exhibited alongside each other</w:t>
      </w:r>
      <w:r w:rsidRPr="004B262E">
        <w:rPr>
          <w:rFonts w:ascii="Gotham Book" w:hAnsi="Gotham Book" w:cstheme="majorBidi"/>
          <w:sz w:val="20"/>
          <w:szCs w:val="20"/>
        </w:rPr>
        <w:t xml:space="preserve">: </w:t>
      </w:r>
      <w:r w:rsidRPr="004B262E">
        <w:rPr>
          <w:rFonts w:ascii="Gotham Book" w:hAnsi="Gotham Book" w:cstheme="majorBidi"/>
          <w:i/>
          <w:sz w:val="20"/>
          <w:szCs w:val="20"/>
        </w:rPr>
        <w:t>Collective</w:t>
      </w:r>
      <w:r w:rsidRPr="004B262E">
        <w:rPr>
          <w:rFonts w:ascii="Gotham Book" w:hAnsi="Gotham Book" w:cstheme="majorBidi"/>
          <w:sz w:val="20"/>
          <w:szCs w:val="20"/>
        </w:rPr>
        <w:t xml:space="preserve">, the main section </w:t>
      </w:r>
      <w:r>
        <w:rPr>
          <w:rFonts w:ascii="Gotham Book" w:hAnsi="Gotham Book" w:cstheme="majorBidi"/>
          <w:sz w:val="20"/>
          <w:szCs w:val="20"/>
        </w:rPr>
        <w:t>featuring</w:t>
      </w:r>
      <w:r w:rsidRPr="004B262E">
        <w:rPr>
          <w:rFonts w:ascii="Gotham Book" w:hAnsi="Gotham Book" w:cstheme="majorBidi"/>
          <w:sz w:val="20"/>
          <w:szCs w:val="20"/>
        </w:rPr>
        <w:t xml:space="preserve"> exhibition booths with three </w:t>
      </w:r>
      <w:r>
        <w:rPr>
          <w:rFonts w:ascii="Gotham Book" w:hAnsi="Gotham Book" w:cstheme="majorBidi"/>
          <w:sz w:val="20"/>
          <w:szCs w:val="20"/>
        </w:rPr>
        <w:t xml:space="preserve">or more </w:t>
      </w:r>
      <w:r w:rsidRPr="004B262E">
        <w:rPr>
          <w:rFonts w:ascii="Gotham Book" w:hAnsi="Gotham Book" w:cstheme="majorBidi"/>
          <w:sz w:val="20"/>
          <w:szCs w:val="20"/>
        </w:rPr>
        <w:t xml:space="preserve">artists </w:t>
      </w:r>
      <w:r>
        <w:rPr>
          <w:rFonts w:ascii="Gotham Book" w:hAnsi="Gotham Book" w:cstheme="majorBidi"/>
          <w:sz w:val="20"/>
          <w:szCs w:val="20"/>
        </w:rPr>
        <w:t xml:space="preserve">as well as </w:t>
      </w:r>
      <w:r w:rsidRPr="004B262E">
        <w:rPr>
          <w:rFonts w:ascii="Gotham Book" w:hAnsi="Gotham Book" w:cstheme="majorBidi"/>
          <w:i/>
          <w:sz w:val="20"/>
          <w:szCs w:val="20"/>
        </w:rPr>
        <w:t>Solo</w:t>
      </w:r>
      <w:r w:rsidRPr="004B262E">
        <w:rPr>
          <w:rFonts w:ascii="Gotham Book" w:hAnsi="Gotham Book" w:cstheme="majorBidi"/>
          <w:sz w:val="20"/>
          <w:szCs w:val="20"/>
        </w:rPr>
        <w:t xml:space="preserve">, </w:t>
      </w:r>
      <w:r>
        <w:rPr>
          <w:rFonts w:ascii="Gotham Book" w:hAnsi="Gotham Book" w:cstheme="majorBidi"/>
          <w:sz w:val="20"/>
          <w:szCs w:val="20"/>
        </w:rPr>
        <w:t xml:space="preserve">dedicated to </w:t>
      </w:r>
      <w:r w:rsidRPr="004B262E">
        <w:rPr>
          <w:rFonts w:ascii="Gotham Book" w:hAnsi="Gotham Book" w:cstheme="majorBidi"/>
          <w:sz w:val="20"/>
          <w:szCs w:val="20"/>
        </w:rPr>
        <w:t>one or two-artist presentations.</w:t>
      </w:r>
    </w:p>
    <w:p w:rsidR="004B262E" w:rsidRPr="004B262E" w:rsidRDefault="004B262E" w:rsidP="004B262E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4B262E" w:rsidRDefault="004B262E" w:rsidP="004B262E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4B262E">
        <w:rPr>
          <w:rFonts w:ascii="Gotham Book" w:hAnsi="Gotham Book" w:cstheme="majorBidi"/>
          <w:sz w:val="20"/>
          <w:szCs w:val="20"/>
        </w:rPr>
        <w:t>All applicatio</w:t>
      </w:r>
      <w:r>
        <w:rPr>
          <w:rFonts w:ascii="Gotham Book" w:hAnsi="Gotham Book" w:cstheme="majorBidi"/>
          <w:sz w:val="20"/>
          <w:szCs w:val="20"/>
        </w:rPr>
        <w:t xml:space="preserve">ns are reviewed by Art Dubai’s </w:t>
      </w:r>
      <w:r w:rsidR="00B41443">
        <w:rPr>
          <w:rFonts w:ascii="Gotham Book" w:hAnsi="Gotham Book" w:cstheme="majorBidi"/>
          <w:sz w:val="20"/>
          <w:szCs w:val="20"/>
        </w:rPr>
        <w:t>S</w:t>
      </w:r>
      <w:r>
        <w:rPr>
          <w:rFonts w:ascii="Gotham Book" w:hAnsi="Gotham Book" w:cstheme="majorBidi"/>
          <w:sz w:val="20"/>
          <w:szCs w:val="20"/>
        </w:rPr>
        <w:t xml:space="preserve">election </w:t>
      </w:r>
      <w:r w:rsidR="00B41443">
        <w:rPr>
          <w:rFonts w:ascii="Gotham Book" w:hAnsi="Gotham Book" w:cstheme="majorBidi"/>
          <w:sz w:val="20"/>
          <w:szCs w:val="20"/>
        </w:rPr>
        <w:t>C</w:t>
      </w:r>
      <w:r w:rsidRPr="004B262E">
        <w:rPr>
          <w:rFonts w:ascii="Gotham Book" w:hAnsi="Gotham Book" w:cstheme="majorBidi"/>
          <w:sz w:val="20"/>
          <w:szCs w:val="20"/>
        </w:rPr>
        <w:t xml:space="preserve">ommittee, comprised of gallerists Isabelle van den </w:t>
      </w:r>
      <w:proofErr w:type="spellStart"/>
      <w:r w:rsidRPr="004B262E">
        <w:rPr>
          <w:rFonts w:ascii="Gotham Book" w:hAnsi="Gotham Book" w:cstheme="majorBidi"/>
          <w:sz w:val="20"/>
          <w:szCs w:val="20"/>
        </w:rPr>
        <w:t>Eynde</w:t>
      </w:r>
      <w:proofErr w:type="spellEnd"/>
      <w:r w:rsidR="00F8012A">
        <w:rPr>
          <w:rFonts w:ascii="Gotham Book" w:hAnsi="Gotham Book" w:cstheme="majorBidi"/>
          <w:sz w:val="20"/>
          <w:szCs w:val="20"/>
        </w:rPr>
        <w:t xml:space="preserve"> (Gallery Isabelle van den </w:t>
      </w:r>
      <w:proofErr w:type="spellStart"/>
      <w:r w:rsidR="00F8012A">
        <w:rPr>
          <w:rFonts w:ascii="Gotham Book" w:hAnsi="Gotham Book" w:cstheme="majorBidi"/>
          <w:sz w:val="20"/>
          <w:szCs w:val="20"/>
        </w:rPr>
        <w:t>Eynde</w:t>
      </w:r>
      <w:proofErr w:type="spellEnd"/>
      <w:r w:rsidR="00F8012A">
        <w:rPr>
          <w:rFonts w:ascii="Gotham Book" w:hAnsi="Gotham Book" w:cstheme="majorBidi"/>
          <w:sz w:val="20"/>
          <w:szCs w:val="20"/>
        </w:rPr>
        <w:t>, Dubai)</w:t>
      </w:r>
      <w:r w:rsidRPr="004B262E">
        <w:rPr>
          <w:rFonts w:ascii="Gotham Book" w:hAnsi="Gotham Book" w:cstheme="majorBidi"/>
          <w:sz w:val="20"/>
          <w:szCs w:val="20"/>
        </w:rPr>
        <w:t>, Ursula Krinzinger</w:t>
      </w:r>
      <w:r w:rsidR="00F8012A">
        <w:rPr>
          <w:rFonts w:ascii="Gotham Book" w:hAnsi="Gotham Book" w:cstheme="majorBidi"/>
          <w:sz w:val="20"/>
          <w:szCs w:val="20"/>
        </w:rPr>
        <w:t xml:space="preserve"> (Galerie Krinzinger, Vienna)</w:t>
      </w:r>
      <w:r w:rsidRPr="004B262E">
        <w:rPr>
          <w:rFonts w:ascii="Gotham Book" w:hAnsi="Gotham Book" w:cstheme="majorBidi"/>
          <w:sz w:val="20"/>
          <w:szCs w:val="20"/>
        </w:rPr>
        <w:t xml:space="preserve">, Glenn Scott-Wright </w:t>
      </w:r>
      <w:r w:rsidR="00F8012A">
        <w:rPr>
          <w:rFonts w:ascii="Gotham Book" w:hAnsi="Gotham Book" w:cstheme="majorBidi"/>
          <w:sz w:val="20"/>
          <w:szCs w:val="20"/>
        </w:rPr>
        <w:t xml:space="preserve">(Victoria Miro Gallery, London/Venice) </w:t>
      </w:r>
      <w:r w:rsidRPr="004B262E">
        <w:rPr>
          <w:rFonts w:ascii="Gotham Book" w:hAnsi="Gotham Book" w:cstheme="majorBidi"/>
          <w:sz w:val="20"/>
          <w:szCs w:val="20"/>
        </w:rPr>
        <w:t xml:space="preserve">and </w:t>
      </w:r>
      <w:proofErr w:type="spellStart"/>
      <w:r w:rsidRPr="004B262E">
        <w:rPr>
          <w:rFonts w:ascii="Gotham Book" w:hAnsi="Gotham Book" w:cstheme="majorBidi"/>
          <w:sz w:val="20"/>
          <w:szCs w:val="20"/>
        </w:rPr>
        <w:t>Andrée</w:t>
      </w:r>
      <w:proofErr w:type="spellEnd"/>
      <w:r w:rsidRPr="004B262E">
        <w:rPr>
          <w:rFonts w:ascii="Gotham Book" w:hAnsi="Gotham Book" w:cstheme="majorBidi"/>
          <w:sz w:val="20"/>
          <w:szCs w:val="20"/>
        </w:rPr>
        <w:t xml:space="preserve"> </w:t>
      </w:r>
      <w:proofErr w:type="spellStart"/>
      <w:r w:rsidRPr="004B262E">
        <w:rPr>
          <w:rFonts w:ascii="Gotham Book" w:hAnsi="Gotham Book" w:cstheme="majorBidi"/>
          <w:sz w:val="20"/>
          <w:szCs w:val="20"/>
        </w:rPr>
        <w:t>Sfeir-Semler</w:t>
      </w:r>
      <w:proofErr w:type="spellEnd"/>
      <w:r w:rsidR="00F8012A">
        <w:rPr>
          <w:rFonts w:ascii="Gotham Book" w:hAnsi="Gotham Book" w:cstheme="majorBidi"/>
          <w:sz w:val="20"/>
          <w:szCs w:val="20"/>
        </w:rPr>
        <w:t xml:space="preserve"> (Galerie </w:t>
      </w:r>
      <w:proofErr w:type="spellStart"/>
      <w:r w:rsidR="00F8012A">
        <w:rPr>
          <w:rFonts w:ascii="Gotham Book" w:hAnsi="Gotham Book" w:cstheme="majorBidi"/>
          <w:sz w:val="20"/>
          <w:szCs w:val="20"/>
        </w:rPr>
        <w:t>Sfeir-Semler</w:t>
      </w:r>
      <w:proofErr w:type="spellEnd"/>
      <w:r w:rsidR="00F8012A">
        <w:rPr>
          <w:rFonts w:ascii="Gotham Book" w:hAnsi="Gotham Book" w:cstheme="majorBidi"/>
          <w:sz w:val="20"/>
          <w:szCs w:val="20"/>
        </w:rPr>
        <w:t>, Hamburg/Beirut)</w:t>
      </w:r>
      <w:r w:rsidRPr="004B262E">
        <w:rPr>
          <w:rFonts w:ascii="Gotham Book" w:hAnsi="Gotham Book" w:cstheme="majorBidi"/>
          <w:sz w:val="20"/>
          <w:szCs w:val="20"/>
        </w:rPr>
        <w:t>.</w:t>
      </w:r>
      <w:r w:rsidR="00321A97">
        <w:rPr>
          <w:rFonts w:ascii="Gotham Book" w:hAnsi="Gotham Book" w:cstheme="majorBidi"/>
          <w:sz w:val="20"/>
          <w:szCs w:val="20"/>
        </w:rPr>
        <w:t xml:space="preserve"> </w:t>
      </w:r>
      <w:r w:rsidR="00F8012A" w:rsidRPr="00F8012A">
        <w:rPr>
          <w:rFonts w:ascii="Gotham Book" w:hAnsi="Gotham Book" w:cstheme="majorBidi"/>
          <w:sz w:val="20"/>
          <w:szCs w:val="20"/>
        </w:rPr>
        <w:t xml:space="preserve">Sam Bardaouil and Till </w:t>
      </w:r>
      <w:proofErr w:type="spellStart"/>
      <w:r w:rsidR="00F8012A" w:rsidRPr="00F8012A">
        <w:rPr>
          <w:rFonts w:ascii="Gotham Book" w:hAnsi="Gotham Book" w:cstheme="majorBidi"/>
          <w:sz w:val="20"/>
          <w:szCs w:val="20"/>
        </w:rPr>
        <w:t>Fellrath</w:t>
      </w:r>
      <w:proofErr w:type="spellEnd"/>
      <w:r w:rsidR="00F8012A" w:rsidRPr="00F8012A">
        <w:rPr>
          <w:rFonts w:ascii="Gotham Book" w:hAnsi="Gotham Book" w:cstheme="majorBidi"/>
          <w:sz w:val="20"/>
          <w:szCs w:val="20"/>
        </w:rPr>
        <w:t xml:space="preserve"> are the Guest Curators that support the Committee in the selection process</w:t>
      </w:r>
      <w:r w:rsidR="00F8012A">
        <w:rPr>
          <w:rFonts w:ascii="Gotham Book" w:hAnsi="Gotham Book" w:cstheme="majorBidi"/>
          <w:sz w:val="20"/>
          <w:szCs w:val="20"/>
        </w:rPr>
        <w:t>.</w:t>
      </w: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321A97" w:rsidRPr="00321A97" w:rsidRDefault="00321A97" w:rsidP="00321A97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321A97">
        <w:rPr>
          <w:rFonts w:ascii="Gotham Bold" w:hAnsi="Gotham Bold" w:cstheme="majorBidi"/>
          <w:sz w:val="20"/>
          <w:szCs w:val="20"/>
        </w:rPr>
        <w:t>Art Dubai Modern</w:t>
      </w:r>
      <w:r>
        <w:rPr>
          <w:rFonts w:ascii="Gotham Book" w:hAnsi="Gotham Book" w:cstheme="majorBidi"/>
          <w:sz w:val="20"/>
          <w:szCs w:val="20"/>
        </w:rPr>
        <w:t xml:space="preserve"> </w:t>
      </w:r>
      <w:r w:rsidR="00134C6E" w:rsidRPr="00134C6E">
        <w:rPr>
          <w:rFonts w:ascii="Gotham Book" w:hAnsi="Gotham Book" w:cstheme="majorBidi"/>
          <w:sz w:val="20"/>
          <w:szCs w:val="20"/>
        </w:rPr>
        <w:t>is devoted to Modern art from the Middle East, Africa and South Asia, presented by galleries from these regions and beyond. Each exhibitor presents a solo or multi-artist show, featuring works by Modern masters from the 20</w:t>
      </w:r>
      <w:r w:rsidR="00134C6E" w:rsidRPr="00E15B30">
        <w:rPr>
          <w:rFonts w:ascii="Gotham Book" w:hAnsi="Gotham Book" w:cstheme="majorBidi"/>
          <w:sz w:val="20"/>
          <w:szCs w:val="20"/>
          <w:vertAlign w:val="superscript"/>
        </w:rPr>
        <w:t>th</w:t>
      </w:r>
      <w:r w:rsidR="00134C6E" w:rsidRPr="00134C6E">
        <w:rPr>
          <w:rFonts w:ascii="Gotham Book" w:hAnsi="Gotham Book" w:cstheme="majorBidi"/>
          <w:sz w:val="20"/>
          <w:szCs w:val="20"/>
        </w:rPr>
        <w:t xml:space="preserve"> century (up to the year 2000).</w:t>
      </w: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B110A4" w:rsidRDefault="00B110A4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 xml:space="preserve">Apply </w:t>
      </w:r>
      <w:hyperlink r:id="rId7" w:history="1">
        <w:r w:rsidRPr="000D1ECA">
          <w:rPr>
            <w:rStyle w:val="Hyperlink"/>
            <w:rFonts w:ascii="Gotham Book" w:hAnsi="Gotham Book" w:cstheme="majorBidi"/>
            <w:sz w:val="20"/>
            <w:szCs w:val="20"/>
          </w:rPr>
          <w:t>here</w:t>
        </w:r>
      </w:hyperlink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8E5FB2" w:rsidRDefault="008E5FB2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8E5FB2" w:rsidRDefault="008E5FB2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bookmarkStart w:id="0" w:name="_GoBack"/>
      <w:bookmarkEnd w:id="0"/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 xml:space="preserve">The </w:t>
      </w:r>
      <w:r w:rsidR="00B41443">
        <w:rPr>
          <w:rFonts w:ascii="Gotham Bold" w:hAnsi="Gotham Bold" w:cstheme="majorBidi"/>
          <w:sz w:val="20"/>
          <w:szCs w:val="20"/>
        </w:rPr>
        <w:t>deadline for applications</w:t>
      </w:r>
      <w:r w:rsidRPr="00321A97">
        <w:rPr>
          <w:rFonts w:ascii="Gotham Bold" w:hAnsi="Gotham Bold" w:cstheme="majorBidi"/>
          <w:sz w:val="20"/>
          <w:szCs w:val="20"/>
        </w:rPr>
        <w:t xml:space="preserve"> is September 15, 2017</w:t>
      </w:r>
      <w:r>
        <w:rPr>
          <w:rFonts w:ascii="Gotham Book" w:hAnsi="Gotham Book" w:cstheme="majorBidi"/>
          <w:sz w:val="20"/>
          <w:szCs w:val="20"/>
        </w:rPr>
        <w:t>.</w:t>
      </w: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Pr="00321A97" w:rsidRDefault="00321A97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>For any further enquiries please contact:</w:t>
      </w:r>
    </w:p>
    <w:p w:rsidR="00321A97" w:rsidRPr="000D1ECA" w:rsidRDefault="00321A97" w:rsidP="005F1C59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  <w:r w:rsidRPr="000D1ECA">
        <w:rPr>
          <w:rFonts w:ascii="Gotham Bold" w:hAnsi="Gotham Bold" w:cstheme="majorBidi"/>
          <w:sz w:val="20"/>
          <w:szCs w:val="20"/>
        </w:rPr>
        <w:t>Shahane Hakobyan</w:t>
      </w:r>
    </w:p>
    <w:p w:rsidR="00321A97" w:rsidRDefault="00321A97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>Exhibitor Relations Coordinator, Art Dubai</w:t>
      </w:r>
    </w:p>
    <w:p w:rsidR="00321A97" w:rsidRDefault="008E5FB2" w:rsidP="005F1C59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8" w:history="1">
        <w:r w:rsidR="00321A97" w:rsidRPr="005E7D22">
          <w:rPr>
            <w:rStyle w:val="Hyperlink"/>
            <w:rFonts w:ascii="Gotham Book" w:hAnsi="Gotham Book" w:cstheme="majorBidi"/>
            <w:sz w:val="20"/>
            <w:szCs w:val="20"/>
          </w:rPr>
          <w:t>shahane@artdubai.ae</w:t>
        </w:r>
      </w:hyperlink>
    </w:p>
    <w:p w:rsidR="00680948" w:rsidRPr="00C14191" w:rsidRDefault="00C14191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>
        <w:rPr>
          <w:rFonts w:ascii="Gotham Book" w:hAnsi="Gotham Book" w:cstheme="majorBidi"/>
          <w:sz w:val="20"/>
          <w:szCs w:val="20"/>
        </w:rPr>
        <w:t>+971 (0)4 563 1404</w:t>
      </w:r>
    </w:p>
    <w:p w:rsidR="00680948" w:rsidRPr="001C4DC6" w:rsidRDefault="00680948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8E5FB2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9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artdubai.ae</w:t>
        </w:r>
      </w:hyperlink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8E5FB2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10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Facebook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| </w:t>
      </w:r>
      <w:hyperlink r:id="rId11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Instagram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</w:t>
      </w:r>
      <w:r w:rsidR="00680948">
        <w:rPr>
          <w:rFonts w:ascii="Gotham Book" w:hAnsi="Gotham Book" w:cstheme="majorBidi"/>
          <w:sz w:val="20"/>
          <w:szCs w:val="20"/>
        </w:rPr>
        <w:t xml:space="preserve">| </w:t>
      </w:r>
      <w:hyperlink r:id="rId12" w:history="1">
        <w:r w:rsidR="00C14191" w:rsidRPr="00C14191">
          <w:rPr>
            <w:rStyle w:val="Hyperlink"/>
            <w:rFonts w:ascii="Gotham Book" w:hAnsi="Gotham Book" w:cstheme="majorBidi"/>
            <w:sz w:val="20"/>
            <w:szCs w:val="20"/>
          </w:rPr>
          <w:t>Twitter</w:t>
        </w:r>
      </w:hyperlink>
      <w:r w:rsidR="00C14191">
        <w:rPr>
          <w:rFonts w:ascii="Gotham Book" w:hAnsi="Gotham Book" w:cstheme="majorBidi"/>
          <w:sz w:val="20"/>
          <w:szCs w:val="20"/>
        </w:rPr>
        <w:t xml:space="preserve"> | </w:t>
      </w:r>
      <w:r w:rsidR="00E15B30">
        <w:rPr>
          <w:rFonts w:ascii="Gotham Book" w:hAnsi="Gotham Book" w:cstheme="majorBidi"/>
          <w:sz w:val="20"/>
          <w:szCs w:val="20"/>
        </w:rPr>
        <w:t>#ArtDubai</w:t>
      </w:r>
      <w:r w:rsidR="00680948">
        <w:rPr>
          <w:rFonts w:ascii="Gotham Book" w:hAnsi="Gotham Book" w:cstheme="majorBidi"/>
          <w:sz w:val="20"/>
          <w:szCs w:val="20"/>
        </w:rPr>
        <w:t>18</w:t>
      </w:r>
    </w:p>
    <w:sectPr w:rsidR="005D3814" w:rsidRPr="001C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42DC"/>
    <w:multiLevelType w:val="hybridMultilevel"/>
    <w:tmpl w:val="7DF00774"/>
    <w:lvl w:ilvl="0" w:tplc="B468AD3C">
      <w:start w:val="20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6DFE"/>
    <w:multiLevelType w:val="hybridMultilevel"/>
    <w:tmpl w:val="E14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8"/>
    <w:rsid w:val="000150BC"/>
    <w:rsid w:val="00021054"/>
    <w:rsid w:val="000517A6"/>
    <w:rsid w:val="000D1ECA"/>
    <w:rsid w:val="00117D7D"/>
    <w:rsid w:val="00134C6E"/>
    <w:rsid w:val="00175F06"/>
    <w:rsid w:val="001C4DC6"/>
    <w:rsid w:val="00274E38"/>
    <w:rsid w:val="002E7F86"/>
    <w:rsid w:val="00321A97"/>
    <w:rsid w:val="003A3281"/>
    <w:rsid w:val="004400B3"/>
    <w:rsid w:val="004B262E"/>
    <w:rsid w:val="00572664"/>
    <w:rsid w:val="005D3814"/>
    <w:rsid w:val="005F1C59"/>
    <w:rsid w:val="005F61AC"/>
    <w:rsid w:val="00650BA6"/>
    <w:rsid w:val="00680948"/>
    <w:rsid w:val="00701791"/>
    <w:rsid w:val="007040F5"/>
    <w:rsid w:val="00726AFD"/>
    <w:rsid w:val="007364B9"/>
    <w:rsid w:val="0078239C"/>
    <w:rsid w:val="007C067B"/>
    <w:rsid w:val="007C5AAE"/>
    <w:rsid w:val="00802CAF"/>
    <w:rsid w:val="008E5FB2"/>
    <w:rsid w:val="00961C4B"/>
    <w:rsid w:val="00A92302"/>
    <w:rsid w:val="00B110A4"/>
    <w:rsid w:val="00B41443"/>
    <w:rsid w:val="00BC1117"/>
    <w:rsid w:val="00C07D07"/>
    <w:rsid w:val="00C14191"/>
    <w:rsid w:val="00C25C9A"/>
    <w:rsid w:val="00D14CA6"/>
    <w:rsid w:val="00D63AF3"/>
    <w:rsid w:val="00DB62A3"/>
    <w:rsid w:val="00E15B30"/>
    <w:rsid w:val="00F8012A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794A37-1F01-44B3-B7D0-F1B4A52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38"/>
    <w:pPr>
      <w:ind w:left="720"/>
      <w:contextualSpacing/>
    </w:pPr>
  </w:style>
  <w:style w:type="table" w:styleId="TableGrid">
    <w:name w:val="Table Grid"/>
    <w:basedOn w:val="TableNormal"/>
    <w:uiPriority w:val="39"/>
    <w:rsid w:val="0072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81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0BA6"/>
    <w:rPr>
      <w:b/>
      <w:bCs/>
    </w:rPr>
  </w:style>
  <w:style w:type="character" w:customStyle="1" w:styleId="apple-converted-space">
    <w:name w:val="apple-converted-space"/>
    <w:basedOn w:val="DefaultParagraphFont"/>
    <w:rsid w:val="00650BA6"/>
  </w:style>
  <w:style w:type="paragraph" w:styleId="Revision">
    <w:name w:val="Revision"/>
    <w:hidden/>
    <w:uiPriority w:val="99"/>
    <w:semiHidden/>
    <w:rsid w:val="0070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ne@artdubai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dubai.ae/application-guidelines/" TargetMode="External"/><Relationship Id="rId12" Type="http://schemas.openxmlformats.org/officeDocument/2006/relationships/hyperlink" Target="https://twitter.com/artdubai?ref_src=twsrc%5Egoogle%7Ctwcamp%5Eserp%7Ctwgr%5E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artduba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artdubai.art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ubai.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Nicole</cp:lastModifiedBy>
  <cp:revision>10</cp:revision>
  <cp:lastPrinted>2017-05-16T05:39:00Z</cp:lastPrinted>
  <dcterms:created xsi:type="dcterms:W3CDTF">2016-09-15T06:55:00Z</dcterms:created>
  <dcterms:modified xsi:type="dcterms:W3CDTF">2017-05-16T05:39:00Z</dcterms:modified>
</cp:coreProperties>
</file>