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0E1" w:rsidRPr="00F75E30" w:rsidRDefault="00E810E1" w:rsidP="00CD221C">
      <w:pPr>
        <w:bidi/>
        <w:spacing w:after="0" w:line="276" w:lineRule="auto"/>
        <w:jc w:val="both"/>
        <w:rPr>
          <w:rFonts w:asciiTheme="minorBidi" w:hAnsiTheme="minorBidi"/>
          <w:sz w:val="24"/>
          <w:szCs w:val="24"/>
        </w:rPr>
      </w:pPr>
      <w:bookmarkStart w:id="0" w:name="_GoBack"/>
      <w:bookmarkEnd w:id="0"/>
      <w:r w:rsidRPr="00F75E30">
        <w:rPr>
          <w:rFonts w:asciiTheme="minorBidi" w:hAnsiTheme="minorBidi"/>
          <w:noProof/>
          <w:sz w:val="24"/>
          <w:szCs w:val="24"/>
        </w:rPr>
        <w:drawing>
          <wp:anchor distT="0" distB="0" distL="114300" distR="114300" simplePos="0" relativeHeight="251659264" behindDoc="1" locked="0" layoutInCell="1" allowOverlap="1">
            <wp:simplePos x="0" y="0"/>
            <wp:positionH relativeFrom="margin">
              <wp:posOffset>0</wp:posOffset>
            </wp:positionH>
            <wp:positionV relativeFrom="paragraph">
              <wp:posOffset>0</wp:posOffset>
            </wp:positionV>
            <wp:extent cx="1376975" cy="800100"/>
            <wp:effectExtent l="0" t="0" r="0" b="0"/>
            <wp:wrapNone/>
            <wp:docPr id="2" name="Picture 2" descr="Y:\ART DUBAI_BRAND\AD_LOGO\W NAME\3\2015 -2\art dubai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T DUBAI_BRAND\AD_LOGO\W NAME\3\2015 -2\art dubai logo 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6975" cy="800100"/>
                    </a:xfrm>
                    <a:prstGeom prst="rect">
                      <a:avLst/>
                    </a:prstGeom>
                    <a:noFill/>
                    <a:ln>
                      <a:noFill/>
                    </a:ln>
                  </pic:spPr>
                </pic:pic>
              </a:graphicData>
            </a:graphic>
          </wp:anchor>
        </w:drawing>
      </w:r>
    </w:p>
    <w:p w:rsidR="00E810E1" w:rsidRPr="00F75E30" w:rsidRDefault="00E810E1" w:rsidP="00CD221C">
      <w:pPr>
        <w:bidi/>
        <w:spacing w:after="0" w:line="276" w:lineRule="auto"/>
        <w:jc w:val="both"/>
        <w:rPr>
          <w:rFonts w:asciiTheme="minorBidi" w:hAnsiTheme="minorBidi"/>
          <w:sz w:val="24"/>
          <w:szCs w:val="24"/>
        </w:rPr>
      </w:pPr>
    </w:p>
    <w:p w:rsidR="00E810E1" w:rsidRPr="00F75E30" w:rsidRDefault="00E810E1" w:rsidP="00CD221C">
      <w:pPr>
        <w:bidi/>
        <w:spacing w:after="0" w:line="276" w:lineRule="auto"/>
        <w:jc w:val="both"/>
        <w:rPr>
          <w:rFonts w:asciiTheme="minorBidi" w:hAnsiTheme="minorBidi"/>
          <w:sz w:val="24"/>
          <w:szCs w:val="24"/>
        </w:rPr>
      </w:pPr>
    </w:p>
    <w:p w:rsidR="00E810E1" w:rsidRPr="00F75E30" w:rsidRDefault="00E810E1" w:rsidP="00CD221C">
      <w:pPr>
        <w:bidi/>
        <w:spacing w:after="0" w:line="276" w:lineRule="auto"/>
        <w:jc w:val="both"/>
        <w:rPr>
          <w:rFonts w:asciiTheme="minorBidi" w:hAnsiTheme="minorBidi"/>
          <w:sz w:val="24"/>
          <w:szCs w:val="24"/>
        </w:rPr>
      </w:pPr>
    </w:p>
    <w:p w:rsidR="00E810E1" w:rsidRPr="00F75E30" w:rsidRDefault="00E810E1" w:rsidP="00CD221C">
      <w:pPr>
        <w:bidi/>
        <w:spacing w:after="0" w:line="276" w:lineRule="auto"/>
        <w:jc w:val="both"/>
        <w:rPr>
          <w:rFonts w:asciiTheme="minorBidi" w:hAnsiTheme="minorBidi"/>
          <w:sz w:val="24"/>
          <w:szCs w:val="24"/>
        </w:rPr>
      </w:pPr>
    </w:p>
    <w:p w:rsidR="00E810E1" w:rsidRPr="00F75E30" w:rsidRDefault="00CD221C" w:rsidP="00CD221C">
      <w:pPr>
        <w:bidi/>
        <w:spacing w:after="0" w:line="240" w:lineRule="auto"/>
        <w:rPr>
          <w:rFonts w:asciiTheme="minorBidi" w:hAnsiTheme="minorBidi"/>
          <w:sz w:val="24"/>
          <w:szCs w:val="24"/>
        </w:rPr>
      </w:pPr>
      <w:r w:rsidRPr="00F75E30">
        <w:rPr>
          <w:rFonts w:asciiTheme="minorBidi" w:hAnsiTheme="minorBidi"/>
          <w:sz w:val="24"/>
          <w:szCs w:val="24"/>
          <w:rtl/>
        </w:rPr>
        <w:t>تصريح صحفي</w:t>
      </w:r>
    </w:p>
    <w:p w:rsidR="00E810E1" w:rsidRPr="00F75E30" w:rsidRDefault="00E810E1" w:rsidP="00CD221C">
      <w:pPr>
        <w:bidi/>
        <w:spacing w:after="0" w:line="240" w:lineRule="auto"/>
        <w:jc w:val="both"/>
        <w:rPr>
          <w:rFonts w:asciiTheme="minorBidi" w:hAnsiTheme="minorBidi"/>
          <w:b/>
          <w:bCs/>
          <w:sz w:val="24"/>
          <w:szCs w:val="24"/>
        </w:rPr>
      </w:pPr>
    </w:p>
    <w:p w:rsidR="00E810E1" w:rsidRPr="00F75E30" w:rsidRDefault="00E810E1" w:rsidP="00CD221C">
      <w:pPr>
        <w:bidi/>
        <w:spacing w:after="0" w:line="240" w:lineRule="auto"/>
        <w:jc w:val="both"/>
        <w:rPr>
          <w:rFonts w:asciiTheme="minorBidi" w:hAnsiTheme="minorBidi"/>
          <w:b/>
          <w:bCs/>
          <w:sz w:val="24"/>
          <w:szCs w:val="24"/>
        </w:rPr>
      </w:pPr>
    </w:p>
    <w:p w:rsidR="0011364C" w:rsidRPr="00F75E30" w:rsidRDefault="0011364C" w:rsidP="00CD221C">
      <w:pPr>
        <w:bidi/>
        <w:spacing w:after="0" w:line="240" w:lineRule="auto"/>
        <w:jc w:val="center"/>
        <w:rPr>
          <w:rFonts w:asciiTheme="minorBidi" w:hAnsiTheme="minorBidi"/>
          <w:bCs/>
          <w:sz w:val="32"/>
          <w:szCs w:val="32"/>
          <w:rtl/>
        </w:rPr>
      </w:pPr>
      <w:r w:rsidRPr="00F75E30">
        <w:rPr>
          <w:rFonts w:asciiTheme="minorBidi" w:hAnsiTheme="minorBidi"/>
          <w:bCs/>
          <w:sz w:val="32"/>
          <w:szCs w:val="32"/>
          <w:rtl/>
        </w:rPr>
        <w:t>آرت دبي يعلن عن تفاصيل الجلسات الحوارية لنسخة 2019 من المعرض</w:t>
      </w:r>
    </w:p>
    <w:p w:rsidR="00E810E1" w:rsidRPr="00F75E30" w:rsidRDefault="00533C0C" w:rsidP="00CD221C">
      <w:pPr>
        <w:bidi/>
        <w:spacing w:after="0" w:line="240" w:lineRule="auto"/>
        <w:jc w:val="center"/>
        <w:rPr>
          <w:rFonts w:asciiTheme="minorBidi" w:hAnsiTheme="minorBidi"/>
          <w:sz w:val="24"/>
          <w:szCs w:val="24"/>
        </w:rPr>
      </w:pPr>
      <w:r w:rsidRPr="00F75E30">
        <w:rPr>
          <w:rFonts w:asciiTheme="minorBidi" w:hAnsiTheme="minorBidi"/>
          <w:sz w:val="24"/>
          <w:szCs w:val="24"/>
          <w:rtl/>
        </w:rPr>
        <w:tab/>
      </w:r>
    </w:p>
    <w:p w:rsidR="00E810E1" w:rsidRPr="00F75E30" w:rsidRDefault="00E810E1" w:rsidP="00CD221C">
      <w:pPr>
        <w:bidi/>
        <w:spacing w:after="0" w:line="240" w:lineRule="auto"/>
        <w:ind w:left="720"/>
        <w:contextualSpacing/>
        <w:jc w:val="both"/>
        <w:rPr>
          <w:rFonts w:asciiTheme="minorBidi" w:hAnsiTheme="minorBidi"/>
          <w:sz w:val="24"/>
          <w:szCs w:val="24"/>
        </w:rPr>
      </w:pPr>
    </w:p>
    <w:p w:rsidR="00E810E1" w:rsidRPr="00F75E30" w:rsidRDefault="00FA36E9" w:rsidP="00CD221C">
      <w:pPr>
        <w:bidi/>
        <w:spacing w:after="0" w:line="240" w:lineRule="auto"/>
        <w:ind w:left="720"/>
        <w:contextualSpacing/>
        <w:jc w:val="center"/>
        <w:rPr>
          <w:rFonts w:asciiTheme="minorBidi" w:hAnsiTheme="minorBidi"/>
          <w:sz w:val="24"/>
          <w:szCs w:val="24"/>
        </w:rPr>
      </w:pPr>
      <w:r w:rsidRPr="00F75E30">
        <w:rPr>
          <w:rFonts w:asciiTheme="minorBidi" w:hAnsiTheme="minorBidi"/>
          <w:noProof/>
          <w:sz w:val="24"/>
          <w:szCs w:val="24"/>
        </w:rPr>
        <w:drawing>
          <wp:inline distT="0" distB="0" distL="0" distR="0">
            <wp:extent cx="2724150" cy="3509570"/>
            <wp:effectExtent l="0" t="0" r="0" b="0"/>
            <wp:docPr id="1" name="Picture 1" descr="C:\Users\mehreen\AppData\Local\Microsoft\Windows\Temporary Internet Files\Content.Outlook\ZBW6Y2RF\Leaning Pencils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hreen\AppData\Local\Microsoft\Windows\Temporary Internet Files\Content.Outlook\ZBW6Y2RF\Leaning Pencils (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8036" cy="3514576"/>
                    </a:xfrm>
                    <a:prstGeom prst="rect">
                      <a:avLst/>
                    </a:prstGeom>
                    <a:noFill/>
                    <a:ln>
                      <a:noFill/>
                    </a:ln>
                  </pic:spPr>
                </pic:pic>
              </a:graphicData>
            </a:graphic>
          </wp:inline>
        </w:drawing>
      </w:r>
    </w:p>
    <w:p w:rsidR="00533C0C" w:rsidRPr="00F75E30" w:rsidRDefault="00533C0C" w:rsidP="00533C0C">
      <w:pPr>
        <w:bidi/>
        <w:spacing w:after="0"/>
        <w:jc w:val="center"/>
        <w:rPr>
          <w:rFonts w:asciiTheme="minorBidi" w:hAnsiTheme="minorBidi"/>
          <w:i/>
          <w:sz w:val="24"/>
          <w:szCs w:val="24"/>
          <w:rtl/>
        </w:rPr>
      </w:pPr>
      <w:r w:rsidRPr="00F75E30">
        <w:rPr>
          <w:rFonts w:asciiTheme="minorBidi" w:hAnsiTheme="minorBidi"/>
          <w:i/>
          <w:sz w:val="24"/>
          <w:szCs w:val="24"/>
          <w:rtl/>
        </w:rPr>
        <w:t>الفنان جوزيف ألبرز مع طلابه في كلية بلاك ماونتين. الصورة لمجلة لايف</w:t>
      </w:r>
    </w:p>
    <w:p w:rsidR="00533C0C" w:rsidRPr="00F75E30" w:rsidRDefault="00533C0C" w:rsidP="00533C0C">
      <w:pPr>
        <w:bidi/>
        <w:spacing w:after="0"/>
        <w:jc w:val="center"/>
        <w:rPr>
          <w:rFonts w:asciiTheme="minorBidi" w:hAnsiTheme="minorBidi"/>
          <w:i/>
          <w:sz w:val="24"/>
          <w:szCs w:val="24"/>
          <w:rtl/>
        </w:rPr>
      </w:pPr>
      <w:r w:rsidRPr="00F75E30">
        <w:rPr>
          <w:rFonts w:asciiTheme="minorBidi" w:hAnsiTheme="minorBidi"/>
          <w:i/>
          <w:sz w:val="24"/>
          <w:szCs w:val="24"/>
          <w:rtl/>
        </w:rPr>
        <w:t>تصوير جينيفيف نايلول / كوربيس من خلال غيتي إيماجز</w:t>
      </w:r>
    </w:p>
    <w:p w:rsidR="00533C0C" w:rsidRPr="00F75E30" w:rsidRDefault="00533C0C" w:rsidP="00533C0C">
      <w:pPr>
        <w:bidi/>
        <w:spacing w:after="0" w:line="240" w:lineRule="auto"/>
        <w:jc w:val="both"/>
        <w:rPr>
          <w:rFonts w:asciiTheme="minorBidi" w:hAnsiTheme="minorBidi"/>
          <w:color w:val="595959"/>
          <w:sz w:val="24"/>
          <w:szCs w:val="24"/>
        </w:rPr>
      </w:pPr>
    </w:p>
    <w:p w:rsidR="00A03E4B" w:rsidRPr="00F75E30" w:rsidRDefault="00533C0C" w:rsidP="00F75E30">
      <w:pPr>
        <w:bidi/>
        <w:spacing w:after="0" w:line="276" w:lineRule="auto"/>
        <w:jc w:val="both"/>
        <w:rPr>
          <w:rFonts w:asciiTheme="minorBidi" w:hAnsiTheme="minorBidi"/>
          <w:b/>
          <w:color w:val="000000" w:themeColor="text1"/>
          <w:sz w:val="24"/>
          <w:szCs w:val="24"/>
        </w:rPr>
      </w:pPr>
      <w:r w:rsidRPr="00F75E30">
        <w:rPr>
          <w:rFonts w:asciiTheme="minorBidi" w:hAnsiTheme="minorBidi"/>
          <w:b/>
          <w:bCs/>
          <w:color w:val="000000" w:themeColor="text1"/>
          <w:sz w:val="24"/>
          <w:szCs w:val="24"/>
          <w:rtl/>
        </w:rPr>
        <w:t>13 فبراير 2019، دبي</w:t>
      </w:r>
      <w:r w:rsidR="00A03E4B" w:rsidRPr="00F75E30">
        <w:rPr>
          <w:rFonts w:asciiTheme="minorBidi" w:hAnsiTheme="minorBidi"/>
          <w:b/>
          <w:bCs/>
          <w:color w:val="000000" w:themeColor="text1"/>
          <w:sz w:val="24"/>
          <w:szCs w:val="24"/>
          <w:rtl/>
        </w:rPr>
        <w:t>،</w:t>
      </w:r>
      <w:r w:rsidRPr="00F75E30">
        <w:rPr>
          <w:rFonts w:asciiTheme="minorBidi" w:hAnsiTheme="minorBidi"/>
          <w:b/>
          <w:bCs/>
          <w:color w:val="000000" w:themeColor="text1"/>
          <w:sz w:val="24"/>
          <w:szCs w:val="24"/>
          <w:rtl/>
        </w:rPr>
        <w:t xml:space="preserve"> المارات العربية المتحدة</w:t>
      </w:r>
      <w:r w:rsidR="00A03E4B" w:rsidRPr="00F75E30">
        <w:rPr>
          <w:rFonts w:asciiTheme="minorBidi" w:hAnsiTheme="minorBidi"/>
          <w:b/>
          <w:bCs/>
          <w:color w:val="000000" w:themeColor="text1"/>
          <w:sz w:val="24"/>
          <w:szCs w:val="24"/>
          <w:rtl/>
        </w:rPr>
        <w:t xml:space="preserve"> – </w:t>
      </w:r>
      <w:r w:rsidR="00A03E4B" w:rsidRPr="00F75E30">
        <w:rPr>
          <w:rFonts w:asciiTheme="minorBidi" w:hAnsiTheme="minorBidi"/>
          <w:color w:val="000000" w:themeColor="text1"/>
          <w:sz w:val="24"/>
          <w:szCs w:val="24"/>
          <w:rtl/>
        </w:rPr>
        <w:t xml:space="preserve">أعلن آرت دبي اليوم عن برنامج الجلسات الحوارية المقامة ضمن فعاليات آرت دبي 13 والمنعقد </w:t>
      </w:r>
      <w:r w:rsidR="00A03E4B" w:rsidRPr="00F75E30">
        <w:rPr>
          <w:rFonts w:asciiTheme="minorBidi" w:hAnsiTheme="minorBidi"/>
          <w:b/>
          <w:color w:val="000000" w:themeColor="text1"/>
          <w:sz w:val="24"/>
          <w:szCs w:val="24"/>
          <w:rtl/>
        </w:rPr>
        <w:t xml:space="preserve">تحت الرعاية الكريمة لصاحب السمو الشيخ محمد بن راشد آل كتوم، نائب رئيس الدولة رئيس مجلس الوزراء حاكم دبي، في الفترة بين 20 و23 </w:t>
      </w:r>
      <w:r w:rsidR="00015E48" w:rsidRPr="00F75E30">
        <w:rPr>
          <w:rFonts w:asciiTheme="minorBidi" w:hAnsiTheme="minorBidi" w:hint="cs"/>
          <w:b/>
          <w:color w:val="000000" w:themeColor="text1"/>
          <w:sz w:val="24"/>
          <w:szCs w:val="24"/>
          <w:rtl/>
        </w:rPr>
        <w:t xml:space="preserve">من مارس </w:t>
      </w:r>
      <w:r w:rsidR="00A03E4B" w:rsidRPr="00F75E30">
        <w:rPr>
          <w:rFonts w:asciiTheme="minorBidi" w:hAnsiTheme="minorBidi"/>
          <w:b/>
          <w:color w:val="000000" w:themeColor="text1"/>
          <w:sz w:val="24"/>
          <w:szCs w:val="24"/>
          <w:rtl/>
        </w:rPr>
        <w:t>2019 على أرض مدينة جميرا في دبي.</w:t>
      </w:r>
    </w:p>
    <w:p w:rsidR="00780E00" w:rsidRPr="00F75E30" w:rsidRDefault="00780E00" w:rsidP="00F75E30">
      <w:pPr>
        <w:bidi/>
        <w:spacing w:after="0" w:line="240" w:lineRule="auto"/>
        <w:jc w:val="both"/>
        <w:rPr>
          <w:rFonts w:asciiTheme="minorBidi" w:hAnsiTheme="minorBidi"/>
          <w:sz w:val="24"/>
          <w:szCs w:val="24"/>
          <w:rtl/>
        </w:rPr>
      </w:pPr>
    </w:p>
    <w:p w:rsidR="003E1211" w:rsidRPr="00F75E30" w:rsidRDefault="003E1211" w:rsidP="00F75E30">
      <w:pPr>
        <w:bidi/>
        <w:spacing w:after="0" w:line="240" w:lineRule="auto"/>
        <w:jc w:val="both"/>
        <w:rPr>
          <w:rFonts w:asciiTheme="minorBidi" w:hAnsiTheme="minorBidi"/>
          <w:sz w:val="24"/>
          <w:szCs w:val="24"/>
          <w:rtl/>
        </w:rPr>
      </w:pPr>
      <w:r w:rsidRPr="00F75E30">
        <w:rPr>
          <w:rFonts w:asciiTheme="minorBidi" w:hAnsiTheme="minorBidi"/>
          <w:sz w:val="24"/>
          <w:szCs w:val="24"/>
          <w:rtl/>
        </w:rPr>
        <w:t xml:space="preserve">وتشكل الحوارات والنقاشات محوراً هاماً في برامج آرت دبي الثقافية منذ انطلاقه سنة 2007 حيث تمكن زوار المعرض من خلال هذه الجلسات التفاعلية والشيقة </w:t>
      </w:r>
      <w:r w:rsidR="001025DE" w:rsidRPr="00F75E30">
        <w:rPr>
          <w:rFonts w:asciiTheme="minorBidi" w:hAnsiTheme="minorBidi"/>
          <w:sz w:val="24"/>
          <w:szCs w:val="24"/>
          <w:rtl/>
        </w:rPr>
        <w:t>التفاعل مع أكثر من 600 متحدث من الفنانين والقيّمين وممثلي المعارض والمؤرخين الفنيين والخبراء الفنيين وصناع القرار وغيرهم ومناقشة مختلف المواضيع ذات الصلة مثل الرعاية الفنية واقتناء المجموعات وتاريخ الفن والعوامل السياسية والاجتماعية والثقافية التي تؤثر في الفن المعاصر.</w:t>
      </w:r>
    </w:p>
    <w:p w:rsidR="00A8177B" w:rsidRPr="00F75E30" w:rsidRDefault="00A8177B" w:rsidP="00F75E30">
      <w:pPr>
        <w:bidi/>
        <w:spacing w:after="0" w:line="240" w:lineRule="auto"/>
        <w:jc w:val="both"/>
        <w:rPr>
          <w:rFonts w:asciiTheme="minorBidi" w:hAnsiTheme="minorBidi"/>
          <w:sz w:val="24"/>
          <w:szCs w:val="24"/>
        </w:rPr>
      </w:pPr>
    </w:p>
    <w:p w:rsidR="00A8177B" w:rsidRPr="00F75E30" w:rsidRDefault="00A8177B" w:rsidP="00F75E30">
      <w:pPr>
        <w:bidi/>
        <w:spacing w:after="0" w:line="240" w:lineRule="auto"/>
        <w:jc w:val="both"/>
        <w:rPr>
          <w:rFonts w:asciiTheme="minorBidi" w:hAnsiTheme="minorBidi"/>
          <w:color w:val="000000" w:themeColor="text1"/>
          <w:sz w:val="24"/>
          <w:szCs w:val="24"/>
          <w:rtl/>
        </w:rPr>
      </w:pPr>
      <w:r w:rsidRPr="00F75E30">
        <w:rPr>
          <w:rFonts w:asciiTheme="minorBidi" w:hAnsiTheme="minorBidi"/>
          <w:sz w:val="24"/>
          <w:szCs w:val="24"/>
          <w:rtl/>
        </w:rPr>
        <w:t>وستشهد هذه الجلسات عودة</w:t>
      </w:r>
      <w:r w:rsidRPr="00F75E30">
        <w:rPr>
          <w:rFonts w:asciiTheme="minorBidi" w:hAnsiTheme="minorBidi"/>
          <w:b/>
          <w:bCs/>
          <w:sz w:val="24"/>
          <w:szCs w:val="24"/>
          <w:rtl/>
        </w:rPr>
        <w:t xml:space="preserve"> </w:t>
      </w:r>
      <w:r w:rsidRPr="00F75E30">
        <w:rPr>
          <w:rFonts w:asciiTheme="minorBidi" w:hAnsiTheme="minorBidi"/>
          <w:b/>
          <w:bCs/>
          <w:color w:val="000000" w:themeColor="text1"/>
          <w:sz w:val="24"/>
          <w:szCs w:val="24"/>
          <w:rtl/>
        </w:rPr>
        <w:t xml:space="preserve">منتدى الفن العالمي </w:t>
      </w:r>
      <w:r w:rsidRPr="00F75E30">
        <w:rPr>
          <w:rFonts w:asciiTheme="minorBidi" w:hAnsiTheme="minorBidi"/>
          <w:color w:val="000000" w:themeColor="text1"/>
          <w:sz w:val="24"/>
          <w:szCs w:val="24"/>
          <w:rtl/>
        </w:rPr>
        <w:t>وهو المؤتمر السنوي الذي يحظى باهتمام النقاد ومحبي الفن من مختلف أنحاء العالم بمواضيعه المتنوعة وحواراته المتميزة التي تناقش المواضيع المعاصرة في جو حيوي وتفاعلي</w:t>
      </w:r>
      <w:r w:rsidRPr="00F75E30">
        <w:rPr>
          <w:rFonts w:asciiTheme="minorBidi" w:hAnsiTheme="minorBidi" w:hint="cs"/>
          <w:color w:val="000000" w:themeColor="text1"/>
          <w:sz w:val="24"/>
          <w:szCs w:val="24"/>
          <w:rtl/>
        </w:rPr>
        <w:t xml:space="preserve"> وكذلك عودة</w:t>
      </w:r>
      <w:r w:rsidRPr="00F75E30">
        <w:rPr>
          <w:rFonts w:asciiTheme="minorBidi" w:hAnsiTheme="minorBidi" w:hint="cs"/>
          <w:b/>
          <w:bCs/>
          <w:color w:val="000000" w:themeColor="text1"/>
          <w:sz w:val="24"/>
          <w:szCs w:val="24"/>
          <w:rtl/>
        </w:rPr>
        <w:t xml:space="preserve"> ندوة </w:t>
      </w:r>
      <w:r w:rsidRPr="00F75E30">
        <w:rPr>
          <w:rFonts w:asciiTheme="minorBidi" w:hAnsiTheme="minorBidi" w:hint="cs"/>
          <w:b/>
          <w:bCs/>
          <w:color w:val="000000" w:themeColor="text1"/>
          <w:sz w:val="24"/>
          <w:szCs w:val="24"/>
          <w:rtl/>
        </w:rPr>
        <w:lastRenderedPageBreak/>
        <w:t xml:space="preserve">مودرن للفن الحديث </w:t>
      </w:r>
      <w:r w:rsidRPr="00F75E30">
        <w:rPr>
          <w:rFonts w:asciiTheme="minorBidi" w:hAnsiTheme="minorBidi" w:hint="cs"/>
          <w:color w:val="000000" w:themeColor="text1"/>
          <w:sz w:val="24"/>
          <w:szCs w:val="24"/>
          <w:rtl/>
        </w:rPr>
        <w:t xml:space="preserve">والتي تعود بصيغة جديدة على شكل سلسلة من أربعة محاضرات "قيّمة" مدة كل منها ساعة واحدة بالإضافة إلى الأحاديث الجانبية التي تقام على هامش القسم الجديد </w:t>
      </w:r>
      <w:r w:rsidRPr="00F75E30">
        <w:rPr>
          <w:rFonts w:asciiTheme="minorBidi" w:hAnsiTheme="minorBidi" w:hint="cs"/>
          <w:b/>
          <w:bCs/>
          <w:color w:val="000000" w:themeColor="text1"/>
          <w:sz w:val="24"/>
          <w:szCs w:val="24"/>
          <w:rtl/>
        </w:rPr>
        <w:t>البوابة</w:t>
      </w:r>
      <w:r w:rsidRPr="00F75E30">
        <w:rPr>
          <w:rFonts w:asciiTheme="minorBidi" w:hAnsiTheme="minorBidi" w:hint="cs"/>
          <w:color w:val="000000" w:themeColor="text1"/>
          <w:sz w:val="24"/>
          <w:szCs w:val="24"/>
          <w:rtl/>
        </w:rPr>
        <w:t>.</w:t>
      </w:r>
    </w:p>
    <w:p w:rsidR="000921A9" w:rsidRPr="00F75E30" w:rsidRDefault="000921A9" w:rsidP="00F75E30">
      <w:pPr>
        <w:bidi/>
        <w:spacing w:after="0" w:line="240" w:lineRule="auto"/>
        <w:jc w:val="both"/>
        <w:rPr>
          <w:rFonts w:asciiTheme="minorBidi" w:hAnsiTheme="minorBidi"/>
          <w:color w:val="FF0000"/>
          <w:sz w:val="24"/>
          <w:szCs w:val="24"/>
        </w:rPr>
      </w:pPr>
    </w:p>
    <w:p w:rsidR="00DB475E" w:rsidRPr="00F75E30" w:rsidRDefault="00DB475E" w:rsidP="00F75E30">
      <w:pPr>
        <w:bidi/>
        <w:spacing w:after="0" w:line="240" w:lineRule="auto"/>
        <w:jc w:val="both"/>
        <w:rPr>
          <w:rFonts w:asciiTheme="minorBidi" w:hAnsiTheme="minorBidi"/>
          <w:sz w:val="24"/>
          <w:szCs w:val="24"/>
        </w:rPr>
      </w:pPr>
    </w:p>
    <w:p w:rsidR="00A8177B" w:rsidRPr="00F75E30" w:rsidRDefault="00A8177B" w:rsidP="00F75E30">
      <w:pPr>
        <w:bidi/>
        <w:spacing w:after="0" w:line="240" w:lineRule="auto"/>
        <w:jc w:val="both"/>
        <w:rPr>
          <w:rFonts w:asciiTheme="minorBidi" w:hAnsiTheme="minorBidi"/>
          <w:b/>
          <w:bCs/>
          <w:sz w:val="24"/>
          <w:szCs w:val="24"/>
          <w:rtl/>
        </w:rPr>
      </w:pPr>
      <w:r w:rsidRPr="00F75E30">
        <w:rPr>
          <w:rFonts w:asciiTheme="minorBidi" w:hAnsiTheme="minorBidi"/>
          <w:b/>
          <w:bCs/>
          <w:sz w:val="24"/>
          <w:szCs w:val="24"/>
          <w:rtl/>
        </w:rPr>
        <w:t>منتدى الفن العالمي</w:t>
      </w:r>
      <w:r w:rsidRPr="00F75E30">
        <w:rPr>
          <w:rFonts w:asciiTheme="minorBidi" w:hAnsiTheme="minorBidi" w:hint="cs"/>
          <w:b/>
          <w:bCs/>
          <w:sz w:val="24"/>
          <w:szCs w:val="24"/>
          <w:rtl/>
        </w:rPr>
        <w:t xml:space="preserve">: </w:t>
      </w:r>
      <w:r w:rsidRPr="00F75E30">
        <w:rPr>
          <w:rFonts w:asciiTheme="minorBidi" w:hAnsiTheme="minorBidi"/>
          <w:b/>
          <w:bCs/>
          <w:sz w:val="24"/>
          <w:szCs w:val="24"/>
          <w:rtl/>
        </w:rPr>
        <w:t>"هل المدرسة مصنع؟"</w:t>
      </w:r>
      <w:r w:rsidRPr="00F75E30">
        <w:rPr>
          <w:rFonts w:asciiTheme="minorBidi" w:hAnsiTheme="minorBidi" w:hint="cs"/>
          <w:b/>
          <w:bCs/>
          <w:sz w:val="24"/>
          <w:szCs w:val="24"/>
          <w:rtl/>
        </w:rPr>
        <w:t xml:space="preserve"> 20 </w:t>
      </w:r>
      <w:r w:rsidRPr="00F75E30">
        <w:rPr>
          <w:rFonts w:asciiTheme="minorBidi" w:hAnsiTheme="minorBidi"/>
          <w:b/>
          <w:bCs/>
          <w:sz w:val="24"/>
          <w:szCs w:val="24"/>
          <w:rtl/>
        </w:rPr>
        <w:t>–</w:t>
      </w:r>
      <w:r w:rsidRPr="00F75E30">
        <w:rPr>
          <w:rFonts w:asciiTheme="minorBidi" w:hAnsiTheme="minorBidi" w:hint="cs"/>
          <w:b/>
          <w:bCs/>
          <w:sz w:val="24"/>
          <w:szCs w:val="24"/>
          <w:rtl/>
        </w:rPr>
        <w:t xml:space="preserve"> 21 مارس </w:t>
      </w:r>
    </w:p>
    <w:p w:rsidR="00D85D58" w:rsidRPr="00F75E30" w:rsidRDefault="00D85D58" w:rsidP="00F75E30">
      <w:pPr>
        <w:bidi/>
        <w:spacing w:after="0" w:line="240" w:lineRule="auto"/>
        <w:jc w:val="both"/>
        <w:rPr>
          <w:rFonts w:asciiTheme="minorBidi" w:hAnsiTheme="minorBidi"/>
          <w:color w:val="000000" w:themeColor="text1"/>
          <w:sz w:val="24"/>
          <w:szCs w:val="24"/>
          <w:rtl/>
        </w:rPr>
      </w:pPr>
    </w:p>
    <w:p w:rsidR="00D85D58" w:rsidRPr="00F75E30" w:rsidRDefault="00D85D58" w:rsidP="00F75E30">
      <w:pPr>
        <w:bidi/>
        <w:spacing w:after="0" w:line="240" w:lineRule="auto"/>
        <w:jc w:val="both"/>
        <w:rPr>
          <w:rFonts w:asciiTheme="minorBidi" w:hAnsiTheme="minorBidi"/>
          <w:color w:val="000000" w:themeColor="text1"/>
          <w:sz w:val="24"/>
          <w:szCs w:val="24"/>
          <w:rtl/>
        </w:rPr>
      </w:pPr>
      <w:r w:rsidRPr="00F75E30">
        <w:rPr>
          <w:rFonts w:asciiTheme="minorBidi" w:hAnsiTheme="minorBidi"/>
          <w:color w:val="000000" w:themeColor="text1"/>
          <w:sz w:val="24"/>
          <w:szCs w:val="24"/>
          <w:rtl/>
        </w:rPr>
        <w:t xml:space="preserve">منتدى الفن العالمي هو المؤتمر </w:t>
      </w:r>
      <w:r w:rsidRPr="00F75E30">
        <w:rPr>
          <w:rFonts w:asciiTheme="minorBidi" w:hAnsiTheme="minorBidi" w:hint="cs"/>
          <w:color w:val="000000" w:themeColor="text1"/>
          <w:sz w:val="24"/>
          <w:szCs w:val="24"/>
          <w:rtl/>
        </w:rPr>
        <w:t xml:space="preserve">العالمي </w:t>
      </w:r>
      <w:r w:rsidRPr="00F75E30">
        <w:rPr>
          <w:rFonts w:asciiTheme="minorBidi" w:hAnsiTheme="minorBidi"/>
          <w:color w:val="000000" w:themeColor="text1"/>
          <w:sz w:val="24"/>
          <w:szCs w:val="24"/>
          <w:rtl/>
        </w:rPr>
        <w:t xml:space="preserve">السنوي الذي يحظى باهتمام النقاد ومحبي الفن من مختلف أنحاء العالم بمواضيعه المتنوعة وحواراته المتميزة التي تناقش المواضيع المعاصرة في جو حيوي وتفاعلي وتدور فعاليات نسخة هذا العام من المنتدى الأكبر من نوعه في منطقة الشرق الأوسط وشمال أفريقيا وجنوب آسيا على مدى يومين بين 20 </w:t>
      </w:r>
      <w:r w:rsidR="00006D51" w:rsidRPr="00F75E30">
        <w:rPr>
          <w:rFonts w:asciiTheme="minorBidi" w:hAnsiTheme="minorBidi" w:hint="cs"/>
          <w:color w:val="000000" w:themeColor="text1"/>
          <w:sz w:val="24"/>
          <w:szCs w:val="24"/>
          <w:rtl/>
        </w:rPr>
        <w:t xml:space="preserve">و21 </w:t>
      </w:r>
      <w:r w:rsidRPr="00F75E30">
        <w:rPr>
          <w:rFonts w:asciiTheme="minorBidi" w:hAnsiTheme="minorBidi"/>
          <w:color w:val="000000" w:themeColor="text1"/>
          <w:sz w:val="24"/>
          <w:szCs w:val="24"/>
          <w:rtl/>
        </w:rPr>
        <w:t xml:space="preserve"> مارس ضمن فعاليات آرت دبي على أرض مدينة جميرا وسيفتح هذا المؤتمر أبوابه بالمجان</w:t>
      </w:r>
      <w:r w:rsidRPr="00F75E30">
        <w:rPr>
          <w:rFonts w:asciiTheme="minorBidi" w:hAnsiTheme="minorBidi" w:hint="cs"/>
          <w:color w:val="000000" w:themeColor="text1"/>
          <w:sz w:val="24"/>
          <w:szCs w:val="24"/>
          <w:rtl/>
        </w:rPr>
        <w:t xml:space="preserve"> للجمهور (حتى دون تذاكر المعرض).</w:t>
      </w:r>
    </w:p>
    <w:p w:rsidR="00003824" w:rsidRPr="00F75E30" w:rsidRDefault="00003824" w:rsidP="00F75E30">
      <w:pPr>
        <w:bidi/>
        <w:spacing w:after="0" w:line="240" w:lineRule="auto"/>
        <w:jc w:val="both"/>
        <w:rPr>
          <w:rFonts w:asciiTheme="minorBidi" w:hAnsiTheme="minorBidi"/>
          <w:sz w:val="24"/>
          <w:szCs w:val="24"/>
          <w:rtl/>
        </w:rPr>
      </w:pPr>
    </w:p>
    <w:p w:rsidR="00D85D58" w:rsidRPr="00F75E30" w:rsidRDefault="00D85D58" w:rsidP="00F75E30">
      <w:pPr>
        <w:bidi/>
        <w:spacing w:after="0" w:line="240" w:lineRule="auto"/>
        <w:jc w:val="both"/>
        <w:rPr>
          <w:rFonts w:asciiTheme="minorBidi" w:hAnsiTheme="minorBidi"/>
          <w:sz w:val="24"/>
          <w:szCs w:val="24"/>
          <w:rtl/>
        </w:rPr>
      </w:pPr>
      <w:r w:rsidRPr="00F75E30">
        <w:rPr>
          <w:rFonts w:asciiTheme="minorBidi" w:hAnsiTheme="minorBidi"/>
          <w:sz w:val="24"/>
          <w:szCs w:val="24"/>
          <w:rtl/>
        </w:rPr>
        <w:t>وبعد نجاح النسخة السابقة التي ناقشت مواضيع الأتمتة، يشارك في نسخة هذا العام 20 محاوراً عالمياً من مختلف المجالات والتخصصات – مثل النقاد والقيّمين والتربويين ورواد الأعمال – لمناقشة موضع هذه النسخة "هل المدرسة مصنع؟" وتسليط الضوء على بعض التحديات والفرص الحالية التي تواجه المنظومة التعليمية.</w:t>
      </w:r>
    </w:p>
    <w:p w:rsidR="00D85D58" w:rsidRPr="00F75E30" w:rsidRDefault="00D85D58" w:rsidP="00F75E30">
      <w:pPr>
        <w:bidi/>
        <w:spacing w:after="0" w:line="240" w:lineRule="auto"/>
        <w:jc w:val="both"/>
        <w:rPr>
          <w:rFonts w:asciiTheme="minorBidi" w:hAnsiTheme="minorBidi"/>
          <w:sz w:val="24"/>
          <w:szCs w:val="24"/>
          <w:rtl/>
        </w:rPr>
      </w:pPr>
      <w:r w:rsidRPr="00F75E30">
        <w:rPr>
          <w:rFonts w:asciiTheme="minorBidi" w:hAnsiTheme="minorBidi"/>
          <w:sz w:val="24"/>
          <w:szCs w:val="24"/>
          <w:rtl/>
        </w:rPr>
        <w:t>بعض من هذه الأسئلة الملحة التي ستطرح خلال حوارات وعروض ومحاضرات المنتدى هي: "ما هي أولويات التعليم الواجبة في العقد القادم من الزمان؟" و"كيف يجب تعليم الانسان في زمن تتسارع فيه المكائن؟" و"هل عبارة (التعلم مدى الحياة) هي عبارة تسويقية؟" و"هل سيفلت التعليم العالي من سجون الأبراج العاجية؟" و"هل يمكننا أن نستفيد اليوم من التجارب التعليمية السابقة؟" و"هل نحن بحاجة لبشر لتعليم البشر في المستقبل؟"</w:t>
      </w:r>
    </w:p>
    <w:p w:rsidR="00D85D58" w:rsidRPr="00F75E30" w:rsidRDefault="00D85D58" w:rsidP="00F75E30">
      <w:pPr>
        <w:bidi/>
        <w:spacing w:after="0" w:line="240" w:lineRule="auto"/>
        <w:jc w:val="both"/>
        <w:rPr>
          <w:rFonts w:asciiTheme="minorBidi" w:hAnsiTheme="minorBidi"/>
          <w:sz w:val="24"/>
          <w:szCs w:val="24"/>
        </w:rPr>
      </w:pPr>
    </w:p>
    <w:p w:rsidR="00937B4E" w:rsidRPr="00F75E30" w:rsidRDefault="00937B4E" w:rsidP="00F75E30">
      <w:pPr>
        <w:bidi/>
        <w:spacing w:after="0" w:line="240" w:lineRule="auto"/>
        <w:jc w:val="both"/>
        <w:rPr>
          <w:rFonts w:asciiTheme="minorBidi" w:hAnsiTheme="minorBidi"/>
          <w:sz w:val="24"/>
          <w:szCs w:val="24"/>
        </w:rPr>
      </w:pPr>
    </w:p>
    <w:p w:rsidR="00D85D58" w:rsidRPr="00F75E30" w:rsidRDefault="00D85D58" w:rsidP="006112DC">
      <w:pPr>
        <w:bidi/>
        <w:spacing w:after="0" w:line="240" w:lineRule="auto"/>
        <w:jc w:val="both"/>
        <w:rPr>
          <w:rFonts w:asciiTheme="minorBidi" w:hAnsiTheme="minorBidi"/>
          <w:sz w:val="24"/>
          <w:szCs w:val="24"/>
        </w:rPr>
      </w:pPr>
      <w:r w:rsidRPr="00F75E30">
        <w:rPr>
          <w:rFonts w:asciiTheme="minorBidi" w:hAnsiTheme="minorBidi"/>
          <w:sz w:val="24"/>
          <w:szCs w:val="24"/>
          <w:rtl/>
        </w:rPr>
        <w:t xml:space="preserve">وتقام نسخة 2018 من المنتدى بتنظيم المدير المفوض </w:t>
      </w:r>
      <w:r w:rsidRPr="00F75E30">
        <w:rPr>
          <w:rFonts w:asciiTheme="minorBidi" w:hAnsiTheme="minorBidi"/>
          <w:b/>
          <w:bCs/>
          <w:sz w:val="24"/>
          <w:szCs w:val="24"/>
          <w:rtl/>
        </w:rPr>
        <w:t>شمعون بصار</w:t>
      </w:r>
      <w:r w:rsidRPr="00F75E30">
        <w:rPr>
          <w:rFonts w:asciiTheme="minorBidi" w:hAnsiTheme="minorBidi"/>
          <w:sz w:val="24"/>
          <w:szCs w:val="24"/>
          <w:rtl/>
        </w:rPr>
        <w:t xml:space="preserve"> يشاركه في الإدارة كل من الكاتبة والمحررة </w:t>
      </w:r>
      <w:r w:rsidRPr="00F75E30">
        <w:rPr>
          <w:rFonts w:asciiTheme="minorBidi" w:hAnsiTheme="minorBidi"/>
          <w:b/>
          <w:bCs/>
          <w:sz w:val="24"/>
          <w:szCs w:val="24"/>
          <w:rtl/>
        </w:rPr>
        <w:t>فيكتوريا كامبلين</w:t>
      </w:r>
      <w:r w:rsidRPr="00F75E30">
        <w:rPr>
          <w:rFonts w:asciiTheme="minorBidi" w:hAnsiTheme="minorBidi"/>
          <w:sz w:val="24"/>
          <w:szCs w:val="24"/>
          <w:rtl/>
        </w:rPr>
        <w:t xml:space="preserve"> والكاتبة والقيّمة الفنية </w:t>
      </w:r>
      <w:r w:rsidRPr="00F75E30">
        <w:rPr>
          <w:rFonts w:asciiTheme="minorBidi" w:hAnsiTheme="minorBidi"/>
          <w:b/>
          <w:bCs/>
          <w:sz w:val="24"/>
          <w:szCs w:val="24"/>
          <w:rtl/>
        </w:rPr>
        <w:t>فوز كبرة</w:t>
      </w:r>
      <w:r w:rsidRPr="00F75E30">
        <w:rPr>
          <w:rFonts w:asciiTheme="minorBidi" w:hAnsiTheme="minorBidi"/>
          <w:sz w:val="24"/>
          <w:szCs w:val="24"/>
          <w:rtl/>
        </w:rPr>
        <w:t xml:space="preserve">. ويحظى المنتدى بدعم من </w:t>
      </w:r>
      <w:r w:rsidR="006112DC">
        <w:rPr>
          <w:rFonts w:asciiTheme="minorBidi" w:hAnsiTheme="minorBidi" w:hint="cs"/>
          <w:sz w:val="24"/>
          <w:szCs w:val="24"/>
          <w:rtl/>
        </w:rPr>
        <w:t>وزارة الخارجية والتعاون الدولي</w:t>
      </w:r>
      <w:r w:rsidRPr="00F75E30">
        <w:rPr>
          <w:rFonts w:asciiTheme="minorBidi" w:hAnsiTheme="minorBidi"/>
          <w:sz w:val="24"/>
          <w:szCs w:val="24"/>
          <w:rtl/>
        </w:rPr>
        <w:t>.</w:t>
      </w:r>
    </w:p>
    <w:p w:rsidR="00E81CE0" w:rsidRPr="00F75E30" w:rsidRDefault="00E81CE0" w:rsidP="00F75E30">
      <w:pPr>
        <w:bidi/>
        <w:spacing w:after="0" w:line="240" w:lineRule="auto"/>
        <w:jc w:val="both"/>
        <w:rPr>
          <w:rFonts w:asciiTheme="minorBidi" w:hAnsiTheme="minorBidi"/>
          <w:sz w:val="24"/>
          <w:szCs w:val="24"/>
        </w:rPr>
      </w:pPr>
    </w:p>
    <w:p w:rsidR="00336932" w:rsidRPr="00F75E30" w:rsidRDefault="00336932" w:rsidP="00F75E30">
      <w:pPr>
        <w:bidi/>
        <w:spacing w:after="0" w:line="240" w:lineRule="auto"/>
        <w:jc w:val="both"/>
        <w:rPr>
          <w:rFonts w:asciiTheme="minorBidi" w:hAnsiTheme="minorBidi"/>
          <w:sz w:val="24"/>
          <w:szCs w:val="24"/>
        </w:rPr>
      </w:pPr>
    </w:p>
    <w:p w:rsidR="00A8177B" w:rsidRPr="00F75E30" w:rsidRDefault="00A8177B" w:rsidP="00F75E30">
      <w:pPr>
        <w:bidi/>
        <w:spacing w:after="0" w:line="240" w:lineRule="auto"/>
        <w:jc w:val="both"/>
        <w:rPr>
          <w:rFonts w:asciiTheme="minorBidi" w:hAnsiTheme="minorBidi"/>
          <w:bCs/>
          <w:sz w:val="24"/>
          <w:szCs w:val="24"/>
          <w:rtl/>
        </w:rPr>
      </w:pPr>
      <w:r w:rsidRPr="00F75E30">
        <w:rPr>
          <w:rFonts w:asciiTheme="minorBidi" w:hAnsiTheme="minorBidi" w:hint="cs"/>
          <w:bCs/>
          <w:sz w:val="24"/>
          <w:szCs w:val="24"/>
          <w:rtl/>
        </w:rPr>
        <w:t xml:space="preserve">ندوة مودرن للفن الحديث: "الملتقيات الثقافية </w:t>
      </w:r>
      <w:r w:rsidR="00D85D58" w:rsidRPr="00F75E30">
        <w:rPr>
          <w:rFonts w:asciiTheme="minorBidi" w:hAnsiTheme="minorBidi" w:hint="cs"/>
          <w:bCs/>
          <w:sz w:val="24"/>
          <w:szCs w:val="24"/>
          <w:rtl/>
        </w:rPr>
        <w:t>للحركة الحداثية</w:t>
      </w:r>
      <w:r w:rsidRPr="00F75E30">
        <w:rPr>
          <w:rFonts w:asciiTheme="minorBidi" w:hAnsiTheme="minorBidi" w:hint="cs"/>
          <w:bCs/>
          <w:sz w:val="24"/>
          <w:szCs w:val="24"/>
          <w:rtl/>
        </w:rPr>
        <w:t>" مارس 22</w:t>
      </w:r>
    </w:p>
    <w:p w:rsidR="00D85D58" w:rsidRPr="00F75E30" w:rsidRDefault="00D85D58" w:rsidP="00F75E30">
      <w:pPr>
        <w:bidi/>
        <w:spacing w:after="0" w:line="240" w:lineRule="auto"/>
        <w:jc w:val="both"/>
        <w:rPr>
          <w:rFonts w:asciiTheme="minorBidi" w:hAnsiTheme="minorBidi"/>
          <w:sz w:val="24"/>
          <w:szCs w:val="24"/>
          <w:rtl/>
        </w:rPr>
      </w:pPr>
      <w:r w:rsidRPr="00F75E30">
        <w:rPr>
          <w:rFonts w:asciiTheme="minorBidi" w:hAnsiTheme="minorBidi" w:hint="cs"/>
          <w:sz w:val="24"/>
          <w:szCs w:val="24"/>
          <w:rtl/>
        </w:rPr>
        <w:t>تقام ندوة آرت دبي مودرن للفن الحديث على هامش قاعات آرت دبي مودرن للفن الحديث وهو القسم الذي يقدم لزائريه أعمالاً متحفية لعمالقة الحركة الفنية الحداثية من القرن العشرين من منطقة الشرق الاوسط وشمال أفريقيا وجنوب آسيا.</w:t>
      </w:r>
    </w:p>
    <w:p w:rsidR="00D85D58" w:rsidRPr="00F75E30" w:rsidRDefault="00D85D58" w:rsidP="00F75E30">
      <w:pPr>
        <w:bidi/>
        <w:spacing w:after="0" w:line="240" w:lineRule="auto"/>
        <w:jc w:val="both"/>
        <w:rPr>
          <w:rFonts w:asciiTheme="minorBidi" w:hAnsiTheme="minorBidi"/>
          <w:sz w:val="24"/>
          <w:szCs w:val="24"/>
          <w:rtl/>
        </w:rPr>
      </w:pPr>
    </w:p>
    <w:p w:rsidR="004D3716" w:rsidRPr="00F75E30" w:rsidRDefault="00D85D58" w:rsidP="00F75E30">
      <w:pPr>
        <w:bidi/>
        <w:spacing w:after="0" w:line="240" w:lineRule="auto"/>
        <w:jc w:val="both"/>
        <w:rPr>
          <w:rFonts w:asciiTheme="minorBidi" w:hAnsiTheme="minorBidi"/>
          <w:color w:val="000000" w:themeColor="text1"/>
          <w:sz w:val="24"/>
          <w:szCs w:val="24"/>
          <w:rtl/>
        </w:rPr>
      </w:pPr>
      <w:r w:rsidRPr="00F75E30">
        <w:rPr>
          <w:rFonts w:asciiTheme="minorBidi" w:hAnsiTheme="minorBidi" w:hint="cs"/>
          <w:sz w:val="24"/>
          <w:szCs w:val="24"/>
          <w:rtl/>
        </w:rPr>
        <w:t xml:space="preserve">وتحمل ندوة هذا العام عنوان "الملتقيات الثقافية للحركة الحداثية" حيث تحاول تسليط الضوء على خارطة التوجهات والتغييرات الثقافية الناتجة عن الحركة الفنية الحداثية في أربعة مدن رئيسية في المنطقة أثناء القرن العشرين وهي بغداد وبيروت وداكار ولاهور. وتقام ندوة مودرن هذا العام </w:t>
      </w:r>
      <w:r w:rsidRPr="00F75E30">
        <w:rPr>
          <w:rFonts w:asciiTheme="minorBidi" w:hAnsiTheme="minorBidi" w:hint="cs"/>
          <w:color w:val="000000" w:themeColor="text1"/>
          <w:sz w:val="24"/>
          <w:szCs w:val="24"/>
          <w:rtl/>
        </w:rPr>
        <w:t>بصيغة جديدة على شكل محاضرات "قيّمة" مدة كل منها ساعة.</w:t>
      </w:r>
    </w:p>
    <w:p w:rsidR="004C1639" w:rsidRPr="00F75E30" w:rsidRDefault="004C1639" w:rsidP="00F75E30">
      <w:pPr>
        <w:bidi/>
        <w:spacing w:after="0" w:line="240" w:lineRule="auto"/>
        <w:jc w:val="both"/>
        <w:rPr>
          <w:rFonts w:asciiTheme="minorBidi" w:hAnsiTheme="minorBidi"/>
          <w:sz w:val="24"/>
          <w:szCs w:val="24"/>
          <w:rtl/>
        </w:rPr>
      </w:pPr>
    </w:p>
    <w:p w:rsidR="00D85D58" w:rsidRPr="00F75E30" w:rsidRDefault="00D85D58" w:rsidP="00F75E30">
      <w:pPr>
        <w:bidi/>
        <w:spacing w:after="0" w:line="240" w:lineRule="auto"/>
        <w:jc w:val="both"/>
        <w:rPr>
          <w:rFonts w:asciiTheme="minorBidi" w:hAnsiTheme="minorBidi"/>
          <w:sz w:val="24"/>
          <w:szCs w:val="24"/>
          <w:rtl/>
        </w:rPr>
      </w:pPr>
      <w:r w:rsidRPr="00F75E30">
        <w:rPr>
          <w:rFonts w:asciiTheme="minorBidi" w:hAnsiTheme="minorBidi" w:hint="cs"/>
          <w:sz w:val="24"/>
          <w:szCs w:val="24"/>
          <w:rtl/>
        </w:rPr>
        <w:t xml:space="preserve">سيشارك في الندوة نخبة من القيّمين والباحثين والرعاة الفنيين حيث يركز كل منهم على مدينة مختلفة: الدكتورة </w:t>
      </w:r>
      <w:r w:rsidRPr="00F75E30">
        <w:rPr>
          <w:rFonts w:asciiTheme="minorBidi" w:hAnsiTheme="minorBidi" w:hint="cs"/>
          <w:b/>
          <w:bCs/>
          <w:sz w:val="24"/>
          <w:szCs w:val="24"/>
          <w:rtl/>
        </w:rPr>
        <w:t>ندى شبوط</w:t>
      </w:r>
      <w:r w:rsidRPr="00F75E30">
        <w:rPr>
          <w:rFonts w:asciiTheme="minorBidi" w:hAnsiTheme="minorBidi" w:hint="cs"/>
          <w:sz w:val="24"/>
          <w:szCs w:val="24"/>
          <w:rtl/>
        </w:rPr>
        <w:t xml:space="preserve">، </w:t>
      </w:r>
      <w:r w:rsidR="002E17B5" w:rsidRPr="00F75E30">
        <w:rPr>
          <w:rFonts w:asciiTheme="minorBidi" w:hAnsiTheme="minorBidi" w:hint="cs"/>
          <w:sz w:val="24"/>
          <w:szCs w:val="24"/>
          <w:rtl/>
        </w:rPr>
        <w:t>ال</w:t>
      </w:r>
      <w:r w:rsidR="00290AEB" w:rsidRPr="00F75E30">
        <w:rPr>
          <w:rFonts w:asciiTheme="minorBidi" w:hAnsiTheme="minorBidi" w:hint="cs"/>
          <w:sz w:val="24"/>
          <w:szCs w:val="24"/>
          <w:rtl/>
        </w:rPr>
        <w:t>أ</w:t>
      </w:r>
      <w:r w:rsidRPr="00F75E30">
        <w:rPr>
          <w:rFonts w:asciiTheme="minorBidi" w:hAnsiTheme="minorBidi" w:hint="cs"/>
          <w:sz w:val="24"/>
          <w:szCs w:val="24"/>
          <w:rtl/>
        </w:rPr>
        <w:t xml:space="preserve">ستاذة والرئيس المؤسس </w:t>
      </w:r>
      <w:r w:rsidRPr="00F75E30">
        <w:rPr>
          <w:rFonts w:asciiTheme="minorBidi" w:hAnsiTheme="minorBidi"/>
          <w:sz w:val="24"/>
          <w:szCs w:val="24"/>
          <w:rtl/>
        </w:rPr>
        <w:t>لاتحاد الفن الحديث والمعاصر من العالم العربي وإيران وتركيا</w:t>
      </w:r>
      <w:r w:rsidR="00290AEB" w:rsidRPr="00F75E30">
        <w:rPr>
          <w:rFonts w:asciiTheme="minorBidi" w:hAnsiTheme="minorBidi" w:hint="cs"/>
          <w:sz w:val="24"/>
          <w:szCs w:val="24"/>
          <w:rtl/>
        </w:rPr>
        <w:t xml:space="preserve"> والتي ستلقي محاضرة "الحداثة والأداء: بغداد في أواسط القرن العشرين" فيما سيلقي الدكتور</w:t>
      </w:r>
      <w:r w:rsidR="00290AEB" w:rsidRPr="00F75E30">
        <w:rPr>
          <w:rFonts w:asciiTheme="minorBidi" w:hAnsiTheme="minorBidi" w:hint="cs"/>
          <w:b/>
          <w:bCs/>
          <w:sz w:val="24"/>
          <w:szCs w:val="24"/>
          <w:rtl/>
        </w:rPr>
        <w:t xml:space="preserve"> افتخار دادي</w:t>
      </w:r>
      <w:r w:rsidR="00290AEB" w:rsidRPr="00F75E30">
        <w:rPr>
          <w:rFonts w:asciiTheme="minorBidi" w:hAnsiTheme="minorBidi" w:hint="cs"/>
          <w:sz w:val="24"/>
          <w:szCs w:val="24"/>
          <w:rtl/>
        </w:rPr>
        <w:t xml:space="preserve">، </w:t>
      </w:r>
      <w:r w:rsidR="002E17B5" w:rsidRPr="00F75E30">
        <w:rPr>
          <w:rFonts w:asciiTheme="minorBidi" w:hAnsiTheme="minorBidi" w:hint="cs"/>
          <w:sz w:val="24"/>
          <w:szCs w:val="24"/>
          <w:rtl/>
        </w:rPr>
        <w:t>ال</w:t>
      </w:r>
      <w:r w:rsidR="00290AEB" w:rsidRPr="00F75E30">
        <w:rPr>
          <w:rFonts w:asciiTheme="minorBidi" w:hAnsiTheme="minorBidi" w:hint="cs"/>
          <w:sz w:val="24"/>
          <w:szCs w:val="24"/>
          <w:rtl/>
        </w:rPr>
        <w:t xml:space="preserve">أستاذ والمدير المشارك في معهد "كومباراتف مودرنيتيز" محاضرة بعنوان "الفن الحديث في لاهور وستكون محاضرة </w:t>
      </w:r>
      <w:r w:rsidR="00290AEB" w:rsidRPr="00F75E30">
        <w:rPr>
          <w:rFonts w:asciiTheme="minorBidi" w:hAnsiTheme="minorBidi" w:hint="cs"/>
          <w:b/>
          <w:bCs/>
          <w:sz w:val="24"/>
          <w:szCs w:val="24"/>
          <w:rtl/>
        </w:rPr>
        <w:t>ألفيرا دينغاني أوز</w:t>
      </w:r>
      <w:r w:rsidR="00290AEB" w:rsidRPr="00F75E30">
        <w:rPr>
          <w:rFonts w:asciiTheme="minorBidi" w:hAnsiTheme="minorBidi" w:hint="cs"/>
          <w:sz w:val="24"/>
          <w:szCs w:val="24"/>
          <w:rtl/>
        </w:rPr>
        <w:t xml:space="preserve">، مديرة معرض "ذا شو روم" في لندن حول مدينة داكار أما </w:t>
      </w:r>
      <w:r w:rsidR="00290AEB" w:rsidRPr="00F75E30">
        <w:rPr>
          <w:rFonts w:asciiTheme="minorBidi" w:hAnsiTheme="minorBidi" w:hint="cs"/>
          <w:b/>
          <w:bCs/>
          <w:sz w:val="24"/>
          <w:szCs w:val="24"/>
          <w:rtl/>
        </w:rPr>
        <w:t>كاثرين ديفد</w:t>
      </w:r>
      <w:r w:rsidR="00290AEB" w:rsidRPr="00F75E30">
        <w:rPr>
          <w:rFonts w:asciiTheme="minorBidi" w:hAnsiTheme="minorBidi" w:hint="cs"/>
          <w:sz w:val="24"/>
          <w:szCs w:val="24"/>
          <w:rtl/>
        </w:rPr>
        <w:t>، نائبة مدير المتحف الوطني للفن الحديث في مركز جرجيس بمدينة بومبيدو فستقدم محاضرة عن مدينة بيروت.</w:t>
      </w:r>
    </w:p>
    <w:p w:rsidR="00893588" w:rsidRPr="00F75E30" w:rsidRDefault="00893588" w:rsidP="00F75E30">
      <w:pPr>
        <w:bidi/>
        <w:jc w:val="both"/>
        <w:rPr>
          <w:rFonts w:asciiTheme="minorBidi" w:hAnsiTheme="minorBidi"/>
          <w:sz w:val="24"/>
          <w:szCs w:val="24"/>
        </w:rPr>
      </w:pPr>
    </w:p>
    <w:p w:rsidR="00695923" w:rsidRPr="00F75E30" w:rsidRDefault="00A8177B" w:rsidP="00F75E30">
      <w:pPr>
        <w:bidi/>
        <w:jc w:val="both"/>
        <w:rPr>
          <w:rFonts w:asciiTheme="minorBidi" w:hAnsiTheme="minorBidi"/>
          <w:bCs/>
          <w:sz w:val="24"/>
          <w:szCs w:val="24"/>
        </w:rPr>
      </w:pPr>
      <w:r w:rsidRPr="00F75E30">
        <w:rPr>
          <w:rFonts w:asciiTheme="minorBidi" w:hAnsiTheme="minorBidi" w:hint="cs"/>
          <w:bCs/>
          <w:sz w:val="24"/>
          <w:szCs w:val="24"/>
          <w:rtl/>
        </w:rPr>
        <w:t>بوابة: الأحاديث الجانبية، 20 مارس</w:t>
      </w:r>
    </w:p>
    <w:p w:rsidR="00290AEB" w:rsidRPr="00F75E30" w:rsidRDefault="00290AEB" w:rsidP="00F75E30">
      <w:pPr>
        <w:bidi/>
        <w:spacing w:after="0" w:line="240" w:lineRule="auto"/>
        <w:jc w:val="both"/>
        <w:rPr>
          <w:rFonts w:asciiTheme="majorBidi" w:hAnsiTheme="majorBidi" w:cstheme="majorBidi"/>
          <w:color w:val="000000" w:themeColor="text1"/>
          <w:sz w:val="24"/>
          <w:szCs w:val="24"/>
          <w:rtl/>
        </w:rPr>
      </w:pPr>
      <w:r w:rsidRPr="00F75E30">
        <w:rPr>
          <w:rFonts w:asciiTheme="minorBidi" w:hAnsiTheme="minorBidi" w:hint="cs"/>
          <w:sz w:val="24"/>
          <w:szCs w:val="24"/>
          <w:rtl/>
        </w:rPr>
        <w:t xml:space="preserve">تقام هذه النسخة التدشينية من برنامج بوابة تحت </w:t>
      </w:r>
      <w:r w:rsidRPr="00F75E30">
        <w:rPr>
          <w:rFonts w:asciiTheme="majorBidi" w:hAnsiTheme="majorBidi" w:cstheme="majorBidi"/>
          <w:color w:val="000000" w:themeColor="text1"/>
          <w:sz w:val="24"/>
          <w:szCs w:val="24"/>
          <w:rtl/>
        </w:rPr>
        <w:t xml:space="preserve">الإشراف الفني للقيّمة الفرنسية الكاميرونية </w:t>
      </w:r>
      <w:r w:rsidRPr="00F75E30">
        <w:rPr>
          <w:rFonts w:asciiTheme="majorBidi" w:hAnsiTheme="majorBidi" w:cstheme="majorBidi"/>
          <w:b/>
          <w:bCs/>
          <w:color w:val="000000" w:themeColor="text1"/>
          <w:sz w:val="24"/>
          <w:szCs w:val="24"/>
          <w:rtl/>
        </w:rPr>
        <w:t>اليز اتانغانا</w:t>
      </w:r>
      <w:r w:rsidRPr="00F75E30">
        <w:rPr>
          <w:rFonts w:asciiTheme="minorBidi" w:hAnsiTheme="minorBidi"/>
          <w:sz w:val="24"/>
          <w:szCs w:val="24"/>
        </w:rPr>
        <w:t xml:space="preserve"> </w:t>
      </w:r>
      <w:r w:rsidRPr="00F75E30">
        <w:rPr>
          <w:rFonts w:asciiTheme="majorBidi" w:hAnsiTheme="majorBidi" w:cstheme="majorBidi"/>
          <w:color w:val="000000" w:themeColor="text1"/>
          <w:sz w:val="24"/>
          <w:szCs w:val="24"/>
          <w:rtl/>
        </w:rPr>
        <w:t xml:space="preserve">ويسلط </w:t>
      </w:r>
      <w:r w:rsidRPr="00F75E30">
        <w:rPr>
          <w:rFonts w:asciiTheme="majorBidi" w:hAnsiTheme="majorBidi" w:cstheme="majorBidi" w:hint="cs"/>
          <w:color w:val="000000" w:themeColor="text1"/>
          <w:sz w:val="24"/>
          <w:szCs w:val="24"/>
          <w:rtl/>
        </w:rPr>
        <w:t xml:space="preserve">هذا البرنامج </w:t>
      </w:r>
      <w:r w:rsidRPr="00F75E30">
        <w:rPr>
          <w:rFonts w:asciiTheme="majorBidi" w:hAnsiTheme="majorBidi" w:cstheme="majorBidi"/>
          <w:color w:val="000000" w:themeColor="text1"/>
          <w:sz w:val="24"/>
          <w:szCs w:val="24"/>
          <w:rtl/>
        </w:rPr>
        <w:t xml:space="preserve">الضوء على مشاريع فنية لفنانين منفردين أو معارض تتمحور أعمالها </w:t>
      </w:r>
      <w:r w:rsidRPr="00F75E30">
        <w:rPr>
          <w:rFonts w:asciiTheme="majorBidi" w:hAnsiTheme="majorBidi" w:cstheme="majorBidi" w:hint="cs"/>
          <w:color w:val="000000" w:themeColor="text1"/>
          <w:sz w:val="24"/>
          <w:szCs w:val="24"/>
          <w:rtl/>
        </w:rPr>
        <w:t xml:space="preserve">مواضيع الجنوب العالمي وخصوصاً في </w:t>
      </w:r>
      <w:r w:rsidRPr="00F75E30">
        <w:rPr>
          <w:rFonts w:asciiTheme="majorBidi" w:hAnsiTheme="majorBidi" w:cstheme="majorBidi"/>
          <w:color w:val="000000" w:themeColor="text1"/>
          <w:sz w:val="24"/>
          <w:szCs w:val="24"/>
          <w:rtl/>
        </w:rPr>
        <w:t>منطقة الشرق الأوسط وأفريقيا وآسيا المركزية والجنوبي</w:t>
      </w:r>
      <w:r w:rsidR="00F8785A" w:rsidRPr="00F75E30">
        <w:rPr>
          <w:rFonts w:asciiTheme="majorBidi" w:hAnsiTheme="majorBidi" w:cstheme="majorBidi"/>
          <w:color w:val="000000" w:themeColor="text1"/>
          <w:sz w:val="24"/>
          <w:szCs w:val="24"/>
          <w:rtl/>
        </w:rPr>
        <w:t>ة بالإضافة الى أمريكا اللاتينية</w:t>
      </w:r>
      <w:r w:rsidR="00F8785A" w:rsidRPr="00F75E30">
        <w:rPr>
          <w:rFonts w:asciiTheme="majorBidi" w:hAnsiTheme="majorBidi" w:cstheme="majorBidi" w:hint="cs"/>
          <w:color w:val="000000" w:themeColor="text1"/>
          <w:sz w:val="24"/>
          <w:szCs w:val="24"/>
          <w:rtl/>
        </w:rPr>
        <w:t xml:space="preserve"> </w:t>
      </w:r>
      <w:r w:rsidR="002E17B5" w:rsidRPr="00F75E30">
        <w:rPr>
          <w:rFonts w:asciiTheme="majorBidi" w:hAnsiTheme="majorBidi" w:cstheme="majorBidi" w:hint="cs"/>
          <w:color w:val="000000" w:themeColor="text1"/>
          <w:sz w:val="24"/>
          <w:szCs w:val="24"/>
          <w:rtl/>
        </w:rPr>
        <w:t>و</w:t>
      </w:r>
      <w:r w:rsidR="00F8785A" w:rsidRPr="00F75E30">
        <w:rPr>
          <w:rFonts w:asciiTheme="majorBidi" w:hAnsiTheme="majorBidi" w:cstheme="majorBidi" w:hint="cs"/>
          <w:color w:val="000000" w:themeColor="text1"/>
          <w:sz w:val="24"/>
          <w:szCs w:val="24"/>
          <w:rtl/>
        </w:rPr>
        <w:t>تشمل هذه النسخة الأولى من البرنامج 10 عروض فردية ترتبط بمواضيع التاريخ الاستعماري والتجارب المعاصرة في هذه المناطق.</w:t>
      </w:r>
    </w:p>
    <w:p w:rsidR="00F8785A" w:rsidRPr="00F75E30" w:rsidRDefault="00F8785A" w:rsidP="00F75E30">
      <w:pPr>
        <w:bidi/>
        <w:spacing w:after="0" w:line="240" w:lineRule="auto"/>
        <w:jc w:val="both"/>
        <w:rPr>
          <w:rFonts w:asciiTheme="majorBidi" w:hAnsiTheme="majorBidi" w:cstheme="majorBidi"/>
          <w:color w:val="000000" w:themeColor="text1"/>
          <w:sz w:val="24"/>
          <w:szCs w:val="24"/>
          <w:rtl/>
        </w:rPr>
      </w:pPr>
      <w:r w:rsidRPr="00F75E30">
        <w:rPr>
          <w:rFonts w:asciiTheme="majorBidi" w:hAnsiTheme="majorBidi" w:cstheme="majorBidi" w:hint="cs"/>
          <w:color w:val="000000" w:themeColor="text1"/>
          <w:sz w:val="24"/>
          <w:szCs w:val="24"/>
          <w:rtl/>
        </w:rPr>
        <w:lastRenderedPageBreak/>
        <w:t>وتقام على هامش برنامج بوابة سلسلتين من الأحاديث الجانبية: الأولى بعنوان "رعاية الفن في الجنوب العالمي"والتي تناقش نماذج الرعاية المختلفة عبر</w:t>
      </w:r>
      <w:r w:rsidR="002E17B5" w:rsidRPr="00F75E30">
        <w:rPr>
          <w:rFonts w:asciiTheme="majorBidi" w:hAnsiTheme="majorBidi" w:cstheme="majorBidi" w:hint="cs"/>
          <w:color w:val="000000" w:themeColor="text1"/>
          <w:sz w:val="24"/>
          <w:szCs w:val="24"/>
          <w:rtl/>
        </w:rPr>
        <w:t xml:space="preserve"> </w:t>
      </w:r>
      <w:r w:rsidRPr="00F75E30">
        <w:rPr>
          <w:rFonts w:asciiTheme="majorBidi" w:hAnsiTheme="majorBidi" w:cstheme="majorBidi" w:hint="cs"/>
          <w:color w:val="000000" w:themeColor="text1"/>
          <w:sz w:val="24"/>
          <w:szCs w:val="24"/>
          <w:rtl/>
        </w:rPr>
        <w:t>الجنوب العالمي في جلسة تفاعلية يحضرها عدد من الرعاة وجامعي الفنون ويديرها أحمد أبو غزالة، جامع فنون عربية وغربية وشرق أوسطية ورئيس مؤسسة محمد ومهرة أبو غزالة.</w:t>
      </w:r>
    </w:p>
    <w:p w:rsidR="00F8785A" w:rsidRPr="00F75E30" w:rsidRDefault="00F8785A" w:rsidP="00F75E30">
      <w:pPr>
        <w:bidi/>
        <w:spacing w:after="0" w:line="240" w:lineRule="auto"/>
        <w:jc w:val="both"/>
        <w:rPr>
          <w:rFonts w:asciiTheme="majorBidi" w:hAnsiTheme="majorBidi" w:cstheme="majorBidi"/>
          <w:color w:val="000000" w:themeColor="text1"/>
          <w:sz w:val="24"/>
          <w:szCs w:val="24"/>
          <w:rtl/>
        </w:rPr>
      </w:pPr>
      <w:r w:rsidRPr="00F75E30">
        <w:rPr>
          <w:rFonts w:asciiTheme="majorBidi" w:hAnsiTheme="majorBidi" w:cstheme="majorBidi" w:hint="cs"/>
          <w:color w:val="000000" w:themeColor="text1"/>
          <w:sz w:val="24"/>
          <w:szCs w:val="24"/>
          <w:rtl/>
        </w:rPr>
        <w:t xml:space="preserve">فيما سيكون عنوان </w:t>
      </w:r>
      <w:r w:rsidR="00015E48" w:rsidRPr="00F75E30">
        <w:rPr>
          <w:rFonts w:asciiTheme="majorBidi" w:hAnsiTheme="majorBidi" w:cstheme="majorBidi" w:hint="cs"/>
          <w:color w:val="000000" w:themeColor="text1"/>
          <w:sz w:val="24"/>
          <w:szCs w:val="24"/>
          <w:rtl/>
        </w:rPr>
        <w:t xml:space="preserve">الجلسة الحوارية الثانية </w:t>
      </w:r>
      <w:r w:rsidRPr="00F75E30">
        <w:rPr>
          <w:rFonts w:asciiTheme="majorBidi" w:hAnsiTheme="majorBidi" w:cstheme="majorBidi" w:hint="cs"/>
          <w:color w:val="000000" w:themeColor="text1"/>
          <w:sz w:val="24"/>
          <w:szCs w:val="24"/>
          <w:rtl/>
        </w:rPr>
        <w:t xml:space="preserve">"الجنوب العالمي بين الهجرات </w:t>
      </w:r>
      <w:r w:rsidR="004B3842" w:rsidRPr="00F75E30">
        <w:rPr>
          <w:rFonts w:asciiTheme="majorBidi" w:hAnsiTheme="majorBidi" w:cstheme="majorBidi" w:hint="cs"/>
          <w:color w:val="000000" w:themeColor="text1"/>
          <w:sz w:val="24"/>
          <w:szCs w:val="24"/>
          <w:rtl/>
        </w:rPr>
        <w:t xml:space="preserve">الحاصلة </w:t>
      </w:r>
      <w:r w:rsidRPr="00F75E30">
        <w:rPr>
          <w:rFonts w:asciiTheme="majorBidi" w:hAnsiTheme="majorBidi" w:cstheme="majorBidi" w:hint="cs"/>
          <w:color w:val="000000" w:themeColor="text1"/>
          <w:sz w:val="24"/>
          <w:szCs w:val="24"/>
          <w:rtl/>
        </w:rPr>
        <w:t>و</w:t>
      </w:r>
      <w:r w:rsidR="004B3842" w:rsidRPr="00F75E30">
        <w:rPr>
          <w:rFonts w:asciiTheme="majorBidi" w:hAnsiTheme="majorBidi" w:cstheme="majorBidi" w:hint="cs"/>
          <w:color w:val="000000" w:themeColor="text1"/>
          <w:sz w:val="24"/>
          <w:szCs w:val="24"/>
          <w:rtl/>
        </w:rPr>
        <w:t xml:space="preserve">الأماني </w:t>
      </w:r>
      <w:r w:rsidRPr="00F75E30">
        <w:rPr>
          <w:rFonts w:asciiTheme="majorBidi" w:hAnsiTheme="majorBidi" w:cstheme="majorBidi" w:hint="cs"/>
          <w:color w:val="000000" w:themeColor="text1"/>
          <w:sz w:val="24"/>
          <w:szCs w:val="24"/>
          <w:rtl/>
        </w:rPr>
        <w:t>الفاضلة" والتي تناقش الممارسات الفنية للمؤسسات غير الربحية عبر الجنوب العالمي والتي تتعامل مع مواضيع الهجرة والبداوة وما بعد الاستعمار والمدن الفاضلة الخيالية.</w:t>
      </w:r>
      <w:r w:rsidR="00015E48" w:rsidRPr="00F75E30">
        <w:rPr>
          <w:rFonts w:asciiTheme="majorBidi" w:hAnsiTheme="majorBidi" w:cstheme="majorBidi" w:hint="cs"/>
          <w:color w:val="000000" w:themeColor="text1"/>
          <w:sz w:val="24"/>
          <w:szCs w:val="24"/>
          <w:rtl/>
        </w:rPr>
        <w:t xml:space="preserve"> يشارك في حوارات هذه الجلسة كل من </w:t>
      </w:r>
      <w:r w:rsidR="00015E48" w:rsidRPr="00F75E30">
        <w:rPr>
          <w:rFonts w:asciiTheme="majorBidi" w:hAnsiTheme="majorBidi" w:cstheme="majorBidi" w:hint="cs"/>
          <w:b/>
          <w:bCs/>
          <w:color w:val="000000" w:themeColor="text1"/>
          <w:sz w:val="24"/>
          <w:szCs w:val="24"/>
          <w:rtl/>
        </w:rPr>
        <w:t>زيبا أردلان</w:t>
      </w:r>
      <w:r w:rsidR="00015E48" w:rsidRPr="00F75E30">
        <w:rPr>
          <w:rFonts w:asciiTheme="majorBidi" w:hAnsiTheme="majorBidi" w:cstheme="majorBidi" w:hint="cs"/>
          <w:color w:val="000000" w:themeColor="text1"/>
          <w:sz w:val="24"/>
          <w:szCs w:val="24"/>
          <w:rtl/>
        </w:rPr>
        <w:t>، المدير المؤسس لباراسول يونيت في لندن و</w:t>
      </w:r>
      <w:r w:rsidR="00887392" w:rsidRPr="00F75E30">
        <w:rPr>
          <w:rFonts w:asciiTheme="majorBidi" w:hAnsiTheme="majorBidi" w:cstheme="majorBidi" w:hint="cs"/>
          <w:b/>
          <w:bCs/>
          <w:color w:val="000000" w:themeColor="text1"/>
          <w:sz w:val="24"/>
          <w:szCs w:val="24"/>
          <w:rtl/>
        </w:rPr>
        <w:t xml:space="preserve"> </w:t>
      </w:r>
      <w:r w:rsidR="00015E48" w:rsidRPr="00F75E30">
        <w:rPr>
          <w:rFonts w:asciiTheme="majorBidi" w:hAnsiTheme="majorBidi" w:cstheme="majorBidi" w:hint="cs"/>
          <w:b/>
          <w:bCs/>
          <w:color w:val="000000" w:themeColor="text1"/>
          <w:sz w:val="24"/>
          <w:szCs w:val="24"/>
          <w:rtl/>
        </w:rPr>
        <w:t>فيرناندا برينر</w:t>
      </w:r>
      <w:r w:rsidR="00015E48" w:rsidRPr="00F75E30">
        <w:rPr>
          <w:rFonts w:asciiTheme="majorBidi" w:hAnsiTheme="majorBidi" w:cstheme="majorBidi" w:hint="cs"/>
          <w:color w:val="000000" w:themeColor="text1"/>
          <w:sz w:val="24"/>
          <w:szCs w:val="24"/>
          <w:rtl/>
        </w:rPr>
        <w:t xml:space="preserve"> و</w:t>
      </w:r>
      <w:r w:rsidR="00887392" w:rsidRPr="00F75E30">
        <w:rPr>
          <w:rFonts w:asciiTheme="majorBidi" w:hAnsiTheme="majorBidi" w:cstheme="majorBidi" w:hint="cs"/>
          <w:b/>
          <w:bCs/>
          <w:color w:val="000000" w:themeColor="text1"/>
          <w:sz w:val="24"/>
          <w:szCs w:val="24"/>
          <w:rtl/>
        </w:rPr>
        <w:t xml:space="preserve"> </w:t>
      </w:r>
      <w:r w:rsidR="00015E48" w:rsidRPr="00F75E30">
        <w:rPr>
          <w:rFonts w:asciiTheme="majorBidi" w:hAnsiTheme="majorBidi" w:cstheme="majorBidi" w:hint="cs"/>
          <w:b/>
          <w:bCs/>
          <w:color w:val="000000" w:themeColor="text1"/>
          <w:sz w:val="24"/>
          <w:szCs w:val="24"/>
          <w:rtl/>
        </w:rPr>
        <w:t>منيرة الصايغ</w:t>
      </w:r>
      <w:r w:rsidR="00015E48" w:rsidRPr="00F75E30">
        <w:rPr>
          <w:rFonts w:asciiTheme="majorBidi" w:hAnsiTheme="majorBidi" w:cstheme="majorBidi" w:hint="cs"/>
          <w:color w:val="000000" w:themeColor="text1"/>
          <w:sz w:val="24"/>
          <w:szCs w:val="24"/>
          <w:rtl/>
        </w:rPr>
        <w:t xml:space="preserve">، القيّمتان على </w:t>
      </w:r>
      <w:r w:rsidR="00F24668" w:rsidRPr="00F75E30">
        <w:rPr>
          <w:rFonts w:asciiTheme="majorBidi" w:hAnsiTheme="majorBidi" w:cstheme="majorBidi" w:hint="cs"/>
          <w:color w:val="000000" w:themeColor="text1"/>
          <w:sz w:val="24"/>
          <w:szCs w:val="24"/>
          <w:rtl/>
        </w:rPr>
        <w:t>برنامج رزيدنتس و</w:t>
      </w:r>
      <w:r w:rsidR="00F24668" w:rsidRPr="00F75E30">
        <w:rPr>
          <w:rFonts w:asciiTheme="majorBidi" w:hAnsiTheme="majorBidi" w:cstheme="majorBidi"/>
          <w:b/>
          <w:bCs/>
          <w:color w:val="000000" w:themeColor="text1"/>
          <w:sz w:val="24"/>
          <w:szCs w:val="24"/>
          <w:rtl/>
        </w:rPr>
        <w:t>اليز اتانغانا</w:t>
      </w:r>
      <w:r w:rsidR="00F24668" w:rsidRPr="00F75E30">
        <w:rPr>
          <w:rFonts w:asciiTheme="minorBidi" w:hAnsiTheme="minorBidi" w:hint="cs"/>
          <w:sz w:val="24"/>
          <w:szCs w:val="24"/>
          <w:rtl/>
        </w:rPr>
        <w:t>،</w:t>
      </w:r>
      <w:r w:rsidR="00006D51">
        <w:rPr>
          <w:rFonts w:asciiTheme="minorBidi" w:hAnsiTheme="minorBidi"/>
          <w:sz w:val="24"/>
          <w:szCs w:val="24"/>
        </w:rPr>
        <w:t xml:space="preserve"> </w:t>
      </w:r>
      <w:r w:rsidR="00F24668" w:rsidRPr="00F75E30">
        <w:rPr>
          <w:rFonts w:asciiTheme="majorBidi" w:hAnsiTheme="majorBidi" w:cstheme="majorBidi" w:hint="cs"/>
          <w:color w:val="000000" w:themeColor="text1"/>
          <w:sz w:val="24"/>
          <w:szCs w:val="24"/>
          <w:rtl/>
        </w:rPr>
        <w:t xml:space="preserve">القيّمة على برنامج بوابة والفنانة </w:t>
      </w:r>
      <w:r w:rsidR="00F24668" w:rsidRPr="00F75E30">
        <w:rPr>
          <w:rFonts w:asciiTheme="majorBidi" w:hAnsiTheme="majorBidi" w:cstheme="majorBidi" w:hint="cs"/>
          <w:b/>
          <w:bCs/>
          <w:color w:val="000000" w:themeColor="text1"/>
          <w:sz w:val="24"/>
          <w:szCs w:val="24"/>
          <w:rtl/>
        </w:rPr>
        <w:t xml:space="preserve">شروق </w:t>
      </w:r>
      <w:r w:rsidR="00887392" w:rsidRPr="00F75E30">
        <w:rPr>
          <w:rFonts w:asciiTheme="majorBidi" w:hAnsiTheme="majorBidi" w:cstheme="majorBidi" w:hint="cs"/>
          <w:b/>
          <w:bCs/>
          <w:color w:val="000000" w:themeColor="text1"/>
          <w:sz w:val="24"/>
          <w:szCs w:val="24"/>
          <w:rtl/>
        </w:rPr>
        <w:t>حريش</w:t>
      </w:r>
      <w:r w:rsidR="00887392" w:rsidRPr="00F75E30">
        <w:rPr>
          <w:rFonts w:asciiTheme="majorBidi" w:hAnsiTheme="majorBidi" w:cstheme="majorBidi" w:hint="cs"/>
          <w:color w:val="000000" w:themeColor="text1"/>
          <w:sz w:val="24"/>
          <w:szCs w:val="24"/>
          <w:rtl/>
        </w:rPr>
        <w:t>.</w:t>
      </w:r>
    </w:p>
    <w:p w:rsidR="00887392" w:rsidRPr="00F75E30" w:rsidRDefault="00887392" w:rsidP="00F75E30">
      <w:pPr>
        <w:bidi/>
        <w:spacing w:after="0" w:line="240" w:lineRule="auto"/>
        <w:jc w:val="both"/>
        <w:rPr>
          <w:rFonts w:asciiTheme="majorBidi" w:hAnsiTheme="majorBidi" w:cstheme="majorBidi"/>
          <w:color w:val="000000" w:themeColor="text1"/>
          <w:sz w:val="24"/>
          <w:szCs w:val="24"/>
          <w:rtl/>
        </w:rPr>
      </w:pPr>
    </w:p>
    <w:p w:rsidR="00887392" w:rsidRPr="00F75E30" w:rsidRDefault="00887392" w:rsidP="00F75E30">
      <w:pPr>
        <w:bidi/>
        <w:spacing w:after="0" w:line="240" w:lineRule="auto"/>
        <w:jc w:val="both"/>
        <w:rPr>
          <w:rFonts w:asciiTheme="majorBidi" w:hAnsiTheme="majorBidi" w:cstheme="majorBidi"/>
          <w:color w:val="000000" w:themeColor="text1"/>
          <w:sz w:val="24"/>
          <w:szCs w:val="24"/>
          <w:rtl/>
        </w:rPr>
      </w:pPr>
      <w:r w:rsidRPr="00F75E30">
        <w:rPr>
          <w:rFonts w:asciiTheme="majorBidi" w:hAnsiTheme="majorBidi" w:cstheme="majorBidi"/>
          <w:color w:val="000000" w:themeColor="text1"/>
          <w:sz w:val="24"/>
          <w:szCs w:val="24"/>
          <w:rtl/>
        </w:rPr>
        <w:t>يقام آرت دبي تحت رعاية جوليوس باير وبياجيه فيما تستضيف مدينة جميرا الحدث وتساهم هيئة دبي للثقافة والفنون بكونها الشريك الاستراتيجي لمعرض آرت دبي والداعم للبرنامج التعليمي على مدار العام فيما تتفرد بي أم دبليو بكونها الشريك الحصري للسيارات في آرت دبي.</w:t>
      </w:r>
    </w:p>
    <w:p w:rsidR="00887392" w:rsidRPr="008B3359" w:rsidRDefault="00887392" w:rsidP="00F75E30">
      <w:pPr>
        <w:bidi/>
        <w:spacing w:after="0" w:line="240" w:lineRule="auto"/>
        <w:jc w:val="both"/>
        <w:rPr>
          <w:rFonts w:asciiTheme="minorBidi" w:hAnsiTheme="minorBidi"/>
        </w:rPr>
      </w:pPr>
    </w:p>
    <w:p w:rsidR="00887392" w:rsidRPr="00F75E30" w:rsidRDefault="00887392" w:rsidP="00F75E30">
      <w:pPr>
        <w:bidi/>
        <w:spacing w:after="0" w:line="240" w:lineRule="auto"/>
        <w:jc w:val="center"/>
        <w:rPr>
          <w:rFonts w:asciiTheme="minorBidi" w:hAnsiTheme="minorBidi"/>
          <w:b/>
          <w:bCs/>
        </w:rPr>
      </w:pPr>
      <w:r w:rsidRPr="00F75E30">
        <w:rPr>
          <w:rFonts w:asciiTheme="minorBidi" w:hAnsiTheme="minorBidi"/>
          <w:b/>
          <w:bCs/>
          <w:rtl/>
        </w:rPr>
        <w:t>- انتهى -</w:t>
      </w:r>
    </w:p>
    <w:p w:rsidR="00887392" w:rsidRPr="008B3359" w:rsidRDefault="00887392" w:rsidP="00887392">
      <w:pPr>
        <w:bidi/>
        <w:spacing w:after="0" w:line="240" w:lineRule="auto"/>
        <w:jc w:val="both"/>
        <w:rPr>
          <w:rFonts w:asciiTheme="minorBidi" w:hAnsiTheme="minorBidi"/>
          <w:color w:val="FF0000"/>
        </w:rPr>
      </w:pPr>
    </w:p>
    <w:p w:rsidR="00887392" w:rsidRPr="008B3359" w:rsidRDefault="00887392" w:rsidP="00887392">
      <w:pPr>
        <w:bidi/>
        <w:spacing w:after="0" w:line="240" w:lineRule="auto"/>
        <w:jc w:val="both"/>
        <w:rPr>
          <w:rFonts w:asciiTheme="minorBidi" w:hAnsiTheme="minorBidi"/>
          <w:color w:val="000000" w:themeColor="text1"/>
          <w:rtl/>
        </w:rPr>
      </w:pPr>
      <w:r w:rsidRPr="008B3359">
        <w:rPr>
          <w:rFonts w:asciiTheme="minorBidi" w:hAnsiTheme="minorBidi"/>
          <w:color w:val="000000" w:themeColor="text1"/>
          <w:rtl/>
        </w:rPr>
        <w:t>للتواصل الإعلامي والمقابلات الصحفية والسير الذاتية للمتحدثين، يرجى التواصل مع:</w:t>
      </w:r>
    </w:p>
    <w:p w:rsidR="00F75E30" w:rsidRDefault="00F75E30" w:rsidP="00F75E30">
      <w:pPr>
        <w:bidi/>
        <w:spacing w:after="0" w:line="240" w:lineRule="auto"/>
        <w:rPr>
          <w:rFonts w:asciiTheme="majorBidi" w:hAnsiTheme="majorBidi" w:cstheme="majorBidi"/>
          <w:sz w:val="28"/>
          <w:szCs w:val="28"/>
          <w:rtl/>
          <w:lang w:bidi="ar-AE"/>
        </w:rPr>
      </w:pPr>
    </w:p>
    <w:p w:rsidR="00F75E30" w:rsidRPr="00F75E30" w:rsidRDefault="00F75E30" w:rsidP="00F75E30">
      <w:pPr>
        <w:bidi/>
        <w:spacing w:after="0" w:line="240" w:lineRule="auto"/>
        <w:rPr>
          <w:rFonts w:asciiTheme="minorBidi" w:hAnsiTheme="minorBidi"/>
          <w:rtl/>
        </w:rPr>
      </w:pPr>
      <w:r w:rsidRPr="00F75E30">
        <w:rPr>
          <w:rFonts w:asciiTheme="minorBidi" w:hAnsiTheme="minorBidi"/>
          <w:rtl/>
          <w:lang w:bidi="ar-AE"/>
        </w:rPr>
        <w:t>ك</w:t>
      </w:r>
      <w:r w:rsidRPr="00F75E30">
        <w:rPr>
          <w:rFonts w:asciiTheme="minorBidi" w:hAnsiTheme="minorBidi"/>
          <w:rtl/>
        </w:rPr>
        <w:t>يارا فيليبس</w:t>
      </w:r>
    </w:p>
    <w:p w:rsidR="00F75E30" w:rsidRPr="00F75E30" w:rsidRDefault="00F75E30" w:rsidP="00F75E30">
      <w:pPr>
        <w:bidi/>
        <w:spacing w:after="0" w:line="240" w:lineRule="auto"/>
        <w:rPr>
          <w:rFonts w:asciiTheme="minorBidi" w:hAnsiTheme="minorBidi"/>
          <w:rtl/>
        </w:rPr>
      </w:pPr>
      <w:r w:rsidRPr="00F75E30">
        <w:rPr>
          <w:rFonts w:asciiTheme="minorBidi" w:hAnsiTheme="minorBidi"/>
          <w:rtl/>
        </w:rPr>
        <w:t>رئيس قسم العلاقات والتواصل، آرت دبي</w:t>
      </w:r>
    </w:p>
    <w:p w:rsidR="00F75E30" w:rsidRPr="00F75E30" w:rsidRDefault="00CE746D" w:rsidP="00F75E30">
      <w:pPr>
        <w:bidi/>
        <w:spacing w:after="0" w:line="240" w:lineRule="auto"/>
        <w:rPr>
          <w:rFonts w:asciiTheme="minorBidi" w:hAnsiTheme="minorBidi"/>
        </w:rPr>
      </w:pPr>
      <w:hyperlink r:id="rId8" w:history="1">
        <w:r w:rsidR="00F75E30" w:rsidRPr="00F75E30">
          <w:rPr>
            <w:rFonts w:asciiTheme="minorBidi" w:hAnsiTheme="minorBidi"/>
          </w:rPr>
          <w:t>ciara@artduabi.ae</w:t>
        </w:r>
      </w:hyperlink>
    </w:p>
    <w:p w:rsidR="00F75E30" w:rsidRPr="00F75E30" w:rsidRDefault="00F75E30" w:rsidP="00F75E30">
      <w:pPr>
        <w:bidi/>
        <w:spacing w:after="0" w:line="240" w:lineRule="auto"/>
        <w:rPr>
          <w:rFonts w:asciiTheme="minorBidi" w:hAnsiTheme="minorBidi"/>
          <w:rtl/>
        </w:rPr>
      </w:pPr>
      <w:r w:rsidRPr="00F75E30">
        <w:rPr>
          <w:rFonts w:asciiTheme="minorBidi" w:hAnsiTheme="minorBidi"/>
        </w:rPr>
        <w:t>+971 5 5686 9488</w:t>
      </w:r>
    </w:p>
    <w:p w:rsidR="00F75E30" w:rsidRPr="00F75E30" w:rsidRDefault="00F75E30" w:rsidP="00F75E30">
      <w:pPr>
        <w:bidi/>
        <w:spacing w:after="0" w:line="240" w:lineRule="auto"/>
        <w:jc w:val="both"/>
        <w:rPr>
          <w:rFonts w:asciiTheme="minorBidi" w:hAnsiTheme="minorBidi"/>
          <w:rtl/>
        </w:rPr>
      </w:pPr>
    </w:p>
    <w:p w:rsidR="00F75E30" w:rsidRPr="00F75E30" w:rsidRDefault="00F75E30" w:rsidP="00F75E30">
      <w:pPr>
        <w:bidi/>
        <w:spacing w:after="0" w:line="240" w:lineRule="auto"/>
        <w:jc w:val="both"/>
        <w:rPr>
          <w:rFonts w:asciiTheme="minorBidi" w:hAnsiTheme="minorBidi"/>
          <w:rtl/>
        </w:rPr>
      </w:pPr>
      <w:r w:rsidRPr="00F75E30">
        <w:rPr>
          <w:rFonts w:asciiTheme="minorBidi" w:hAnsiTheme="minorBidi"/>
          <w:rtl/>
        </w:rPr>
        <w:t>ريما طه</w:t>
      </w:r>
    </w:p>
    <w:p w:rsidR="00F75E30" w:rsidRPr="00F75E30" w:rsidRDefault="00F75E30" w:rsidP="00F75E30">
      <w:pPr>
        <w:bidi/>
        <w:spacing w:after="0" w:line="240" w:lineRule="auto"/>
        <w:jc w:val="both"/>
        <w:rPr>
          <w:rFonts w:asciiTheme="minorBidi" w:hAnsiTheme="minorBidi"/>
        </w:rPr>
      </w:pPr>
      <w:r w:rsidRPr="00F75E30">
        <w:rPr>
          <w:rFonts w:asciiTheme="minorBidi" w:hAnsiTheme="minorBidi"/>
          <w:rtl/>
        </w:rPr>
        <w:t xml:space="preserve">أصداء </w:t>
      </w:r>
      <w:proofErr w:type="spellStart"/>
      <w:r w:rsidRPr="00F75E30">
        <w:rPr>
          <w:rFonts w:asciiTheme="minorBidi" w:hAnsiTheme="minorBidi"/>
        </w:rPr>
        <w:t>bcw</w:t>
      </w:r>
      <w:proofErr w:type="spellEnd"/>
    </w:p>
    <w:p w:rsidR="00F75E30" w:rsidRPr="00F75E30" w:rsidRDefault="00CE746D" w:rsidP="00F75E30">
      <w:pPr>
        <w:bidi/>
        <w:spacing w:after="0" w:line="240" w:lineRule="auto"/>
        <w:jc w:val="both"/>
        <w:rPr>
          <w:rStyle w:val="Hyperlink"/>
          <w:rFonts w:asciiTheme="minorBidi" w:hAnsiTheme="minorBidi"/>
        </w:rPr>
      </w:pPr>
      <w:hyperlink r:id="rId9" w:history="1">
        <w:r w:rsidR="00F75E30" w:rsidRPr="00F75E30">
          <w:rPr>
            <w:rStyle w:val="Hyperlink"/>
            <w:rFonts w:asciiTheme="minorBidi" w:hAnsiTheme="minorBidi"/>
          </w:rPr>
          <w:t>rima.taha@bcw-global.com</w:t>
        </w:r>
      </w:hyperlink>
    </w:p>
    <w:p w:rsidR="00F75E30" w:rsidRPr="00F75E30" w:rsidRDefault="00F75E30" w:rsidP="00F75E30">
      <w:pPr>
        <w:bidi/>
        <w:spacing w:after="0" w:line="240" w:lineRule="auto"/>
        <w:jc w:val="both"/>
        <w:rPr>
          <w:rFonts w:asciiTheme="minorBidi" w:hAnsiTheme="minorBidi"/>
          <w:color w:val="000000" w:themeColor="text1"/>
          <w:rtl/>
        </w:rPr>
      </w:pPr>
      <w:r w:rsidRPr="00F75E30">
        <w:rPr>
          <w:rFonts w:asciiTheme="minorBidi" w:hAnsiTheme="minorBidi"/>
          <w:color w:val="000000" w:themeColor="text1"/>
        </w:rPr>
        <w:t>+971 55 299 32 34</w:t>
      </w:r>
    </w:p>
    <w:p w:rsidR="00F75E30" w:rsidRPr="007C559D" w:rsidRDefault="00F75E30" w:rsidP="00F75E30">
      <w:pPr>
        <w:bidi/>
        <w:spacing w:after="0" w:line="240" w:lineRule="auto"/>
        <w:rPr>
          <w:rFonts w:asciiTheme="majorBidi" w:hAnsiTheme="majorBidi" w:cstheme="majorBidi"/>
          <w:sz w:val="28"/>
          <w:szCs w:val="28"/>
          <w:rtl/>
        </w:rPr>
      </w:pPr>
    </w:p>
    <w:p w:rsidR="00887392" w:rsidRPr="008B3359" w:rsidRDefault="00887392" w:rsidP="00887392">
      <w:pPr>
        <w:bidi/>
        <w:spacing w:after="0" w:line="240" w:lineRule="auto"/>
        <w:jc w:val="both"/>
        <w:rPr>
          <w:rFonts w:asciiTheme="minorBidi" w:hAnsiTheme="minorBidi"/>
          <w:color w:val="FF0000"/>
        </w:rPr>
      </w:pPr>
    </w:p>
    <w:p w:rsidR="00887392" w:rsidRPr="00006D51" w:rsidRDefault="00887392" w:rsidP="00887392">
      <w:pPr>
        <w:bidi/>
        <w:spacing w:after="0" w:line="276" w:lineRule="auto"/>
        <w:jc w:val="both"/>
        <w:rPr>
          <w:rFonts w:asciiTheme="minorBidi" w:hAnsiTheme="minorBidi"/>
          <w:b/>
          <w:bCs/>
        </w:rPr>
      </w:pPr>
      <w:r w:rsidRPr="00006D51">
        <w:rPr>
          <w:rFonts w:asciiTheme="minorBidi" w:hAnsiTheme="minorBidi"/>
          <w:b/>
          <w:bCs/>
          <w:rtl/>
        </w:rPr>
        <w:t>ملاحظات المحررين</w:t>
      </w:r>
    </w:p>
    <w:p w:rsidR="00887392" w:rsidRDefault="00887392" w:rsidP="00887392">
      <w:pPr>
        <w:bidi/>
        <w:spacing w:after="0" w:line="240" w:lineRule="auto"/>
        <w:jc w:val="both"/>
        <w:rPr>
          <w:rFonts w:asciiTheme="minorBidi" w:hAnsiTheme="minorBidi"/>
          <w:rtl/>
        </w:rPr>
      </w:pPr>
    </w:p>
    <w:p w:rsidR="00887392" w:rsidRPr="008B3359" w:rsidRDefault="00887392" w:rsidP="00887392">
      <w:pPr>
        <w:bidi/>
        <w:spacing w:after="0" w:line="276" w:lineRule="auto"/>
        <w:jc w:val="both"/>
        <w:rPr>
          <w:rFonts w:asciiTheme="minorBidi" w:hAnsiTheme="minorBidi"/>
          <w:b/>
        </w:rPr>
      </w:pPr>
      <w:r w:rsidRPr="008B3359">
        <w:rPr>
          <w:rFonts w:asciiTheme="minorBidi" w:hAnsiTheme="minorBidi"/>
          <w:b/>
          <w:rtl/>
        </w:rPr>
        <w:t>نبذة عن آرت دبي</w:t>
      </w:r>
    </w:p>
    <w:p w:rsidR="00887392" w:rsidRPr="008B3359" w:rsidRDefault="00887392" w:rsidP="00887392">
      <w:pPr>
        <w:bidi/>
        <w:spacing w:after="0" w:line="240" w:lineRule="auto"/>
        <w:jc w:val="both"/>
        <w:rPr>
          <w:rFonts w:asciiTheme="minorBidi" w:hAnsiTheme="minorBidi"/>
          <w:rtl/>
        </w:rPr>
      </w:pPr>
      <w:r w:rsidRPr="008B3359">
        <w:rPr>
          <w:rFonts w:asciiTheme="minorBidi" w:hAnsiTheme="minorBidi"/>
          <w:rtl/>
        </w:rPr>
        <w:t>آرت دبي هو معرض فني عالمي متميز وهو المنصة العالمية الرائدة للأعمال الفنية الحديثة والمعاصرة من منطقة الشرق الأوسط وشمال أفريقيا وجنوب آسيا.</w:t>
      </w:r>
    </w:p>
    <w:p w:rsidR="00887392" w:rsidRPr="008B3359" w:rsidRDefault="00887392" w:rsidP="00887392">
      <w:pPr>
        <w:bidi/>
        <w:spacing w:after="0" w:line="240" w:lineRule="auto"/>
        <w:jc w:val="both"/>
        <w:rPr>
          <w:rFonts w:asciiTheme="minorBidi" w:hAnsiTheme="minorBidi"/>
          <w:rtl/>
        </w:rPr>
      </w:pPr>
      <w:r w:rsidRPr="008B3359">
        <w:rPr>
          <w:rFonts w:asciiTheme="minorBidi" w:hAnsiTheme="minorBidi"/>
          <w:rtl/>
        </w:rPr>
        <w:t>ويستقي المعرض روحه النشطة وتوقه للابتكار والتجدد من وحي الحياة سريعة الوقع في مدينة دبي وطموحها الذي يلامس السماء ليكون نقطة التلاقي للفنون والفنانين ومحبي الفن من مختلف أنحاء العالم والوجهة الاستكشافية الأبرز للتمتع بمختلف الأساليب الفنية القاجمة من مناطق قد تغيب عن المعارض الفنية الغربية التقليدية في حوار فني اقليمي فريد يمثل المنطقة التي أصبحت تعرف مؤخراً باسم "الجنوب العالمي".</w:t>
      </w:r>
    </w:p>
    <w:p w:rsidR="00887392" w:rsidRPr="008B3359" w:rsidRDefault="00887392" w:rsidP="00887392">
      <w:pPr>
        <w:bidi/>
        <w:spacing w:after="0" w:line="240" w:lineRule="auto"/>
        <w:jc w:val="both"/>
        <w:rPr>
          <w:rFonts w:asciiTheme="minorBidi" w:hAnsiTheme="minorBidi"/>
          <w:rtl/>
        </w:rPr>
      </w:pPr>
      <w:r w:rsidRPr="008B3359">
        <w:rPr>
          <w:rFonts w:asciiTheme="minorBidi" w:hAnsiTheme="minorBidi"/>
          <w:rtl/>
        </w:rPr>
        <w:t>ويقدم المعرض دعمه المتواصل للفنانين المحليين والإقليميين من خلال مجموعة فريدة من البرامج والأعمال التفويضية التي تقام عادة بالشراكة مع المؤسسات الفنية الاقليمية ليعمل آرت دبي على إعادة تعريف الدور الذي تلعبه المعارض الفنية في تفعيل الفنون والمنظومة التعليمية المحلية والفكر الفني القيادي والذي يتجاوز النواحي التجارية الصرفة التقليدية لهذه المعارض من خلال مختلف المبادرات مثل منتدى الفن العالمي أكبر المؤتمرات الفني في منطقة الشرق الأوسط وآسيا ومبادرة كامبس آرت دبي التعليمية الفريدة في الإمارات.</w:t>
      </w:r>
    </w:p>
    <w:p w:rsidR="00887392" w:rsidRPr="008B3359" w:rsidRDefault="00887392" w:rsidP="00887392">
      <w:pPr>
        <w:bidi/>
        <w:spacing w:after="0" w:line="240" w:lineRule="auto"/>
        <w:jc w:val="both"/>
        <w:rPr>
          <w:rFonts w:asciiTheme="minorBidi" w:hAnsiTheme="minorBidi"/>
          <w:rtl/>
        </w:rPr>
      </w:pPr>
      <w:r w:rsidRPr="008B3359">
        <w:rPr>
          <w:rFonts w:asciiTheme="minorBidi" w:hAnsiTheme="minorBidi"/>
          <w:rtl/>
        </w:rPr>
        <w:t>كما يواصل المعرض تعزيزه لبصمته الفنية والثقافية من خلال فعالياته الفنية المتنوعة مثل برنامج رزيدنتس للإقامة الفنية والذي يسلط الضوء على  أعمال متميزة لفنانين أقاموا في الإمارات ضمن برنامج إقامة فنية فريد من نوعه يستغرق 4 – 8 أسابيع ينغمس فيها الفنانون المقيمون بالثقافة المحلية لتنعكس على أعمالهم المشاركة.</w:t>
      </w:r>
    </w:p>
    <w:p w:rsidR="00887392" w:rsidRPr="008B3359" w:rsidRDefault="00887392" w:rsidP="00887392">
      <w:pPr>
        <w:bidi/>
        <w:spacing w:after="0" w:line="240" w:lineRule="auto"/>
        <w:jc w:val="both"/>
        <w:rPr>
          <w:rFonts w:asciiTheme="minorBidi" w:hAnsiTheme="minorBidi"/>
          <w:rtl/>
        </w:rPr>
      </w:pPr>
      <w:r w:rsidRPr="008B3359">
        <w:rPr>
          <w:rFonts w:asciiTheme="minorBidi" w:hAnsiTheme="minorBidi"/>
          <w:rtl/>
        </w:rPr>
        <w:t>وكذلك يقدم آرت دبي سلسلة "آرت دبي بورتريتس" وهي سلسلة أفلام قصيرة تسلط الضوء على فنانين مشاركين في المعرض من منطقة الشرق الأوسط وشمال افريقيا وجنوب آسيا وأعمالهم ونشاطاتهم الفنية لتوفر هذ السلسلة مرجعاً فنياً فريداً لهؤلاء الفنانين.</w:t>
      </w:r>
    </w:p>
    <w:p w:rsidR="00887392" w:rsidRPr="008B3359" w:rsidRDefault="00887392" w:rsidP="00887392">
      <w:pPr>
        <w:bidi/>
        <w:spacing w:after="0" w:line="240" w:lineRule="auto"/>
        <w:jc w:val="both"/>
        <w:rPr>
          <w:rFonts w:asciiTheme="minorBidi" w:hAnsiTheme="minorBidi"/>
          <w:rtl/>
        </w:rPr>
      </w:pPr>
    </w:p>
    <w:p w:rsidR="00887392" w:rsidRPr="008B3359" w:rsidRDefault="00CE746D" w:rsidP="00887392">
      <w:pPr>
        <w:bidi/>
        <w:spacing w:after="0" w:line="240" w:lineRule="auto"/>
        <w:jc w:val="both"/>
        <w:rPr>
          <w:rFonts w:asciiTheme="minorBidi" w:hAnsiTheme="minorBidi"/>
          <w:color w:val="000000" w:themeColor="text1"/>
        </w:rPr>
      </w:pPr>
      <w:hyperlink r:id="rId10" w:history="1">
        <w:r w:rsidR="00887392" w:rsidRPr="008B3359">
          <w:rPr>
            <w:rStyle w:val="Hyperlink"/>
            <w:rFonts w:asciiTheme="minorBidi" w:hAnsiTheme="minorBidi"/>
            <w:color w:val="000000" w:themeColor="text1"/>
          </w:rPr>
          <w:t>artdubai.ae</w:t>
        </w:r>
      </w:hyperlink>
    </w:p>
    <w:p w:rsidR="00887392" w:rsidRPr="008B3359" w:rsidRDefault="00CE746D" w:rsidP="00887392">
      <w:pPr>
        <w:bidi/>
        <w:spacing w:after="0" w:line="240" w:lineRule="auto"/>
        <w:jc w:val="both"/>
        <w:rPr>
          <w:rFonts w:asciiTheme="minorBidi" w:hAnsiTheme="minorBidi"/>
          <w:color w:val="000000" w:themeColor="text1"/>
        </w:rPr>
      </w:pPr>
      <w:hyperlink r:id="rId11" w:history="1">
        <w:r w:rsidR="00887392" w:rsidRPr="008B3359">
          <w:rPr>
            <w:rStyle w:val="Hyperlink"/>
            <w:rFonts w:asciiTheme="minorBidi" w:hAnsiTheme="minorBidi"/>
            <w:color w:val="000000" w:themeColor="text1"/>
          </w:rPr>
          <w:t>Twitter</w:t>
        </w:r>
      </w:hyperlink>
      <w:r w:rsidR="00887392" w:rsidRPr="008B3359">
        <w:rPr>
          <w:rFonts w:asciiTheme="minorBidi" w:hAnsiTheme="minorBidi"/>
          <w:color w:val="000000" w:themeColor="text1"/>
        </w:rPr>
        <w:t xml:space="preserve"> | </w:t>
      </w:r>
      <w:hyperlink r:id="rId12" w:history="1">
        <w:r w:rsidR="00887392" w:rsidRPr="008B3359">
          <w:rPr>
            <w:rStyle w:val="Hyperlink"/>
            <w:rFonts w:asciiTheme="minorBidi" w:hAnsiTheme="minorBidi"/>
            <w:color w:val="000000" w:themeColor="text1"/>
          </w:rPr>
          <w:t>Facebook</w:t>
        </w:r>
      </w:hyperlink>
      <w:r w:rsidR="00887392" w:rsidRPr="008B3359">
        <w:rPr>
          <w:rFonts w:asciiTheme="minorBidi" w:hAnsiTheme="minorBidi"/>
          <w:color w:val="000000" w:themeColor="text1"/>
        </w:rPr>
        <w:t xml:space="preserve"> | </w:t>
      </w:r>
      <w:hyperlink r:id="rId13" w:history="1">
        <w:r w:rsidR="00887392" w:rsidRPr="008B3359">
          <w:rPr>
            <w:rStyle w:val="Hyperlink"/>
            <w:rFonts w:asciiTheme="minorBidi" w:hAnsiTheme="minorBidi"/>
            <w:color w:val="000000" w:themeColor="text1"/>
          </w:rPr>
          <w:t>Instagram</w:t>
        </w:r>
      </w:hyperlink>
      <w:r w:rsidR="00887392" w:rsidRPr="008B3359">
        <w:rPr>
          <w:rFonts w:asciiTheme="minorBidi" w:hAnsiTheme="minorBidi"/>
          <w:color w:val="000000" w:themeColor="text1"/>
        </w:rPr>
        <w:t xml:space="preserve"> | #ArtDubai2019</w:t>
      </w:r>
    </w:p>
    <w:p w:rsidR="00887392" w:rsidRPr="008B3359" w:rsidRDefault="00887392" w:rsidP="00887392">
      <w:pPr>
        <w:bidi/>
        <w:spacing w:after="0" w:line="240" w:lineRule="auto"/>
        <w:jc w:val="both"/>
        <w:rPr>
          <w:rFonts w:asciiTheme="minorBidi" w:hAnsiTheme="minorBidi"/>
          <w:b/>
          <w:color w:val="000000" w:themeColor="text1"/>
          <w:rtl/>
        </w:rPr>
      </w:pPr>
    </w:p>
    <w:sectPr w:rsidR="00887392" w:rsidRPr="008B3359" w:rsidSect="002461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126D66"/>
    <w:multiLevelType w:val="hybridMultilevel"/>
    <w:tmpl w:val="480C7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384321"/>
    <w:multiLevelType w:val="hybridMultilevel"/>
    <w:tmpl w:val="2F5E7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5B258F"/>
    <w:multiLevelType w:val="hybridMultilevel"/>
    <w:tmpl w:val="3A72B7DC"/>
    <w:lvl w:ilvl="0" w:tplc="F8162422">
      <w:start w:val="1"/>
      <w:numFmt w:val="bullet"/>
      <w:lvlText w:val=""/>
      <w:lvlJc w:val="left"/>
      <w:pPr>
        <w:tabs>
          <w:tab w:val="num" w:pos="720"/>
        </w:tabs>
        <w:ind w:left="720" w:hanging="360"/>
      </w:pPr>
      <w:rPr>
        <w:rFonts w:ascii="Wingdings 3" w:hAnsi="Wingdings 3" w:hint="default"/>
      </w:rPr>
    </w:lvl>
    <w:lvl w:ilvl="1" w:tplc="AA2C0438" w:tentative="1">
      <w:start w:val="1"/>
      <w:numFmt w:val="bullet"/>
      <w:lvlText w:val=""/>
      <w:lvlJc w:val="left"/>
      <w:pPr>
        <w:tabs>
          <w:tab w:val="num" w:pos="1440"/>
        </w:tabs>
        <w:ind w:left="1440" w:hanging="360"/>
      </w:pPr>
      <w:rPr>
        <w:rFonts w:ascii="Wingdings 3" w:hAnsi="Wingdings 3" w:hint="default"/>
      </w:rPr>
    </w:lvl>
    <w:lvl w:ilvl="2" w:tplc="2A52F6D8" w:tentative="1">
      <w:start w:val="1"/>
      <w:numFmt w:val="bullet"/>
      <w:lvlText w:val=""/>
      <w:lvlJc w:val="left"/>
      <w:pPr>
        <w:tabs>
          <w:tab w:val="num" w:pos="2160"/>
        </w:tabs>
        <w:ind w:left="2160" w:hanging="360"/>
      </w:pPr>
      <w:rPr>
        <w:rFonts w:ascii="Wingdings 3" w:hAnsi="Wingdings 3" w:hint="default"/>
      </w:rPr>
    </w:lvl>
    <w:lvl w:ilvl="3" w:tplc="7E366B2E" w:tentative="1">
      <w:start w:val="1"/>
      <w:numFmt w:val="bullet"/>
      <w:lvlText w:val=""/>
      <w:lvlJc w:val="left"/>
      <w:pPr>
        <w:tabs>
          <w:tab w:val="num" w:pos="2880"/>
        </w:tabs>
        <w:ind w:left="2880" w:hanging="360"/>
      </w:pPr>
      <w:rPr>
        <w:rFonts w:ascii="Wingdings 3" w:hAnsi="Wingdings 3" w:hint="default"/>
      </w:rPr>
    </w:lvl>
    <w:lvl w:ilvl="4" w:tplc="5FE42138" w:tentative="1">
      <w:start w:val="1"/>
      <w:numFmt w:val="bullet"/>
      <w:lvlText w:val=""/>
      <w:lvlJc w:val="left"/>
      <w:pPr>
        <w:tabs>
          <w:tab w:val="num" w:pos="3600"/>
        </w:tabs>
        <w:ind w:left="3600" w:hanging="360"/>
      </w:pPr>
      <w:rPr>
        <w:rFonts w:ascii="Wingdings 3" w:hAnsi="Wingdings 3" w:hint="default"/>
      </w:rPr>
    </w:lvl>
    <w:lvl w:ilvl="5" w:tplc="E47CFAEE" w:tentative="1">
      <w:start w:val="1"/>
      <w:numFmt w:val="bullet"/>
      <w:lvlText w:val=""/>
      <w:lvlJc w:val="left"/>
      <w:pPr>
        <w:tabs>
          <w:tab w:val="num" w:pos="4320"/>
        </w:tabs>
        <w:ind w:left="4320" w:hanging="360"/>
      </w:pPr>
      <w:rPr>
        <w:rFonts w:ascii="Wingdings 3" w:hAnsi="Wingdings 3" w:hint="default"/>
      </w:rPr>
    </w:lvl>
    <w:lvl w:ilvl="6" w:tplc="430A4F7A" w:tentative="1">
      <w:start w:val="1"/>
      <w:numFmt w:val="bullet"/>
      <w:lvlText w:val=""/>
      <w:lvlJc w:val="left"/>
      <w:pPr>
        <w:tabs>
          <w:tab w:val="num" w:pos="5040"/>
        </w:tabs>
        <w:ind w:left="5040" w:hanging="360"/>
      </w:pPr>
      <w:rPr>
        <w:rFonts w:ascii="Wingdings 3" w:hAnsi="Wingdings 3" w:hint="default"/>
      </w:rPr>
    </w:lvl>
    <w:lvl w:ilvl="7" w:tplc="93A46852" w:tentative="1">
      <w:start w:val="1"/>
      <w:numFmt w:val="bullet"/>
      <w:lvlText w:val=""/>
      <w:lvlJc w:val="left"/>
      <w:pPr>
        <w:tabs>
          <w:tab w:val="num" w:pos="5760"/>
        </w:tabs>
        <w:ind w:left="5760" w:hanging="360"/>
      </w:pPr>
      <w:rPr>
        <w:rFonts w:ascii="Wingdings 3" w:hAnsi="Wingdings 3" w:hint="default"/>
      </w:rPr>
    </w:lvl>
    <w:lvl w:ilvl="8" w:tplc="A98CEC70"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0E1"/>
    <w:rsid w:val="00003824"/>
    <w:rsid w:val="00006D51"/>
    <w:rsid w:val="00015E48"/>
    <w:rsid w:val="000921A9"/>
    <w:rsid w:val="001025DE"/>
    <w:rsid w:val="0011364C"/>
    <w:rsid w:val="00171D79"/>
    <w:rsid w:val="002461C4"/>
    <w:rsid w:val="00254CF0"/>
    <w:rsid w:val="00290AEB"/>
    <w:rsid w:val="002D60E3"/>
    <w:rsid w:val="002E17B5"/>
    <w:rsid w:val="002F2FE0"/>
    <w:rsid w:val="00336932"/>
    <w:rsid w:val="00357E9E"/>
    <w:rsid w:val="003A70BE"/>
    <w:rsid w:val="003E1211"/>
    <w:rsid w:val="00483458"/>
    <w:rsid w:val="004A067E"/>
    <w:rsid w:val="004B3842"/>
    <w:rsid w:val="004C1639"/>
    <w:rsid w:val="004D3716"/>
    <w:rsid w:val="00517FD3"/>
    <w:rsid w:val="00533C0C"/>
    <w:rsid w:val="00537229"/>
    <w:rsid w:val="005557DC"/>
    <w:rsid w:val="005713BE"/>
    <w:rsid w:val="00581B70"/>
    <w:rsid w:val="005A4EFD"/>
    <w:rsid w:val="005A7520"/>
    <w:rsid w:val="005E1B05"/>
    <w:rsid w:val="006112DC"/>
    <w:rsid w:val="00636240"/>
    <w:rsid w:val="006552EA"/>
    <w:rsid w:val="00655DA7"/>
    <w:rsid w:val="00657460"/>
    <w:rsid w:val="00695923"/>
    <w:rsid w:val="00703B68"/>
    <w:rsid w:val="00713869"/>
    <w:rsid w:val="00735020"/>
    <w:rsid w:val="0077066C"/>
    <w:rsid w:val="00780E00"/>
    <w:rsid w:val="007D5111"/>
    <w:rsid w:val="00887392"/>
    <w:rsid w:val="00893588"/>
    <w:rsid w:val="008B2597"/>
    <w:rsid w:val="008C205B"/>
    <w:rsid w:val="008F2AA0"/>
    <w:rsid w:val="008F5329"/>
    <w:rsid w:val="00927F8A"/>
    <w:rsid w:val="00937B4E"/>
    <w:rsid w:val="009678D8"/>
    <w:rsid w:val="009851F1"/>
    <w:rsid w:val="00A01904"/>
    <w:rsid w:val="00A025DB"/>
    <w:rsid w:val="00A03E4B"/>
    <w:rsid w:val="00A302EF"/>
    <w:rsid w:val="00A52099"/>
    <w:rsid w:val="00A8177B"/>
    <w:rsid w:val="00A83E06"/>
    <w:rsid w:val="00A923DB"/>
    <w:rsid w:val="00AD4B12"/>
    <w:rsid w:val="00AF4258"/>
    <w:rsid w:val="00B54FB9"/>
    <w:rsid w:val="00B56CD6"/>
    <w:rsid w:val="00B83BAD"/>
    <w:rsid w:val="00C26538"/>
    <w:rsid w:val="00C31B28"/>
    <w:rsid w:val="00CC0C26"/>
    <w:rsid w:val="00CC486F"/>
    <w:rsid w:val="00CD221C"/>
    <w:rsid w:val="00CE1A86"/>
    <w:rsid w:val="00CE746D"/>
    <w:rsid w:val="00D115FC"/>
    <w:rsid w:val="00D371D7"/>
    <w:rsid w:val="00D44F8B"/>
    <w:rsid w:val="00D639A3"/>
    <w:rsid w:val="00D823F7"/>
    <w:rsid w:val="00D85D58"/>
    <w:rsid w:val="00DB475E"/>
    <w:rsid w:val="00E34417"/>
    <w:rsid w:val="00E44A52"/>
    <w:rsid w:val="00E810E1"/>
    <w:rsid w:val="00E81CE0"/>
    <w:rsid w:val="00EA233E"/>
    <w:rsid w:val="00EB0822"/>
    <w:rsid w:val="00ED4318"/>
    <w:rsid w:val="00F24668"/>
    <w:rsid w:val="00F31780"/>
    <w:rsid w:val="00F42C7F"/>
    <w:rsid w:val="00F75E30"/>
    <w:rsid w:val="00F82FB1"/>
    <w:rsid w:val="00F8785A"/>
    <w:rsid w:val="00FA36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42C323B-823D-4ACA-813C-BA3D2FE19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1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60E3"/>
    <w:rPr>
      <w:color w:val="0000FF"/>
      <w:u w:val="single"/>
    </w:rPr>
  </w:style>
  <w:style w:type="character" w:styleId="CommentReference">
    <w:name w:val="annotation reference"/>
    <w:basedOn w:val="DefaultParagraphFont"/>
    <w:uiPriority w:val="99"/>
    <w:semiHidden/>
    <w:unhideWhenUsed/>
    <w:rsid w:val="003A70BE"/>
    <w:rPr>
      <w:sz w:val="16"/>
      <w:szCs w:val="16"/>
    </w:rPr>
  </w:style>
  <w:style w:type="paragraph" w:styleId="CommentText">
    <w:name w:val="annotation text"/>
    <w:basedOn w:val="Normal"/>
    <w:link w:val="CommentTextChar"/>
    <w:uiPriority w:val="99"/>
    <w:semiHidden/>
    <w:unhideWhenUsed/>
    <w:rsid w:val="003A70BE"/>
    <w:pPr>
      <w:spacing w:line="240" w:lineRule="auto"/>
    </w:pPr>
    <w:rPr>
      <w:sz w:val="20"/>
      <w:szCs w:val="20"/>
    </w:rPr>
  </w:style>
  <w:style w:type="character" w:customStyle="1" w:styleId="CommentTextChar">
    <w:name w:val="Comment Text Char"/>
    <w:basedOn w:val="DefaultParagraphFont"/>
    <w:link w:val="CommentText"/>
    <w:uiPriority w:val="99"/>
    <w:semiHidden/>
    <w:rsid w:val="003A70BE"/>
    <w:rPr>
      <w:sz w:val="20"/>
      <w:szCs w:val="20"/>
    </w:rPr>
  </w:style>
  <w:style w:type="paragraph" w:styleId="CommentSubject">
    <w:name w:val="annotation subject"/>
    <w:basedOn w:val="CommentText"/>
    <w:next w:val="CommentText"/>
    <w:link w:val="CommentSubjectChar"/>
    <w:uiPriority w:val="99"/>
    <w:semiHidden/>
    <w:unhideWhenUsed/>
    <w:rsid w:val="003A70BE"/>
    <w:rPr>
      <w:b/>
      <w:bCs/>
    </w:rPr>
  </w:style>
  <w:style w:type="character" w:customStyle="1" w:styleId="CommentSubjectChar">
    <w:name w:val="Comment Subject Char"/>
    <w:basedOn w:val="CommentTextChar"/>
    <w:link w:val="CommentSubject"/>
    <w:uiPriority w:val="99"/>
    <w:semiHidden/>
    <w:rsid w:val="003A70BE"/>
    <w:rPr>
      <w:b/>
      <w:bCs/>
      <w:sz w:val="20"/>
      <w:szCs w:val="20"/>
    </w:rPr>
  </w:style>
  <w:style w:type="paragraph" w:styleId="BalloonText">
    <w:name w:val="Balloon Text"/>
    <w:basedOn w:val="Normal"/>
    <w:link w:val="BalloonTextChar"/>
    <w:uiPriority w:val="99"/>
    <w:semiHidden/>
    <w:unhideWhenUsed/>
    <w:rsid w:val="003A7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0BE"/>
    <w:rPr>
      <w:rFonts w:ascii="Segoe UI" w:hAnsi="Segoe UI" w:cs="Segoe UI"/>
      <w:sz w:val="18"/>
      <w:szCs w:val="18"/>
    </w:rPr>
  </w:style>
  <w:style w:type="paragraph" w:styleId="ListParagraph">
    <w:name w:val="List Paragraph"/>
    <w:basedOn w:val="Normal"/>
    <w:uiPriority w:val="34"/>
    <w:qFormat/>
    <w:rsid w:val="00CC0C26"/>
    <w:pPr>
      <w:ind w:left="720"/>
      <w:contextualSpacing/>
    </w:pPr>
  </w:style>
  <w:style w:type="paragraph" w:styleId="Revision">
    <w:name w:val="Revision"/>
    <w:hidden/>
    <w:uiPriority w:val="99"/>
    <w:semiHidden/>
    <w:rsid w:val="00A302EF"/>
    <w:pPr>
      <w:spacing w:after="0" w:line="240" w:lineRule="auto"/>
    </w:pPr>
  </w:style>
  <w:style w:type="character" w:customStyle="1" w:styleId="apple-converted-space">
    <w:name w:val="apple-converted-space"/>
    <w:basedOn w:val="DefaultParagraphFont"/>
    <w:rsid w:val="004D3716"/>
  </w:style>
  <w:style w:type="character" w:customStyle="1" w:styleId="apple-tab-span">
    <w:name w:val="apple-tab-span"/>
    <w:basedOn w:val="DefaultParagraphFont"/>
    <w:rsid w:val="004D3716"/>
  </w:style>
  <w:style w:type="paragraph" w:styleId="NormalWeb">
    <w:name w:val="Normal (Web)"/>
    <w:basedOn w:val="Normal"/>
    <w:uiPriority w:val="99"/>
    <w:semiHidden/>
    <w:unhideWhenUsed/>
    <w:rsid w:val="00695923"/>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5A7520"/>
  </w:style>
  <w:style w:type="character" w:styleId="Strong">
    <w:name w:val="Strong"/>
    <w:basedOn w:val="DefaultParagraphFont"/>
    <w:uiPriority w:val="22"/>
    <w:qFormat/>
    <w:rsid w:val="005A75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75142">
      <w:bodyDiv w:val="1"/>
      <w:marLeft w:val="0"/>
      <w:marRight w:val="0"/>
      <w:marTop w:val="0"/>
      <w:marBottom w:val="0"/>
      <w:divBdr>
        <w:top w:val="none" w:sz="0" w:space="0" w:color="auto"/>
        <w:left w:val="none" w:sz="0" w:space="0" w:color="auto"/>
        <w:bottom w:val="none" w:sz="0" w:space="0" w:color="auto"/>
        <w:right w:val="none" w:sz="0" w:space="0" w:color="auto"/>
      </w:divBdr>
    </w:div>
    <w:div w:id="497501907">
      <w:bodyDiv w:val="1"/>
      <w:marLeft w:val="0"/>
      <w:marRight w:val="0"/>
      <w:marTop w:val="0"/>
      <w:marBottom w:val="0"/>
      <w:divBdr>
        <w:top w:val="none" w:sz="0" w:space="0" w:color="auto"/>
        <w:left w:val="none" w:sz="0" w:space="0" w:color="auto"/>
        <w:bottom w:val="none" w:sz="0" w:space="0" w:color="auto"/>
        <w:right w:val="none" w:sz="0" w:space="0" w:color="auto"/>
      </w:divBdr>
      <w:divsChild>
        <w:div w:id="967273284">
          <w:marLeft w:val="547"/>
          <w:marRight w:val="0"/>
          <w:marTop w:val="200"/>
          <w:marBottom w:val="0"/>
          <w:divBdr>
            <w:top w:val="none" w:sz="0" w:space="0" w:color="auto"/>
            <w:left w:val="none" w:sz="0" w:space="0" w:color="auto"/>
            <w:bottom w:val="none" w:sz="0" w:space="0" w:color="auto"/>
            <w:right w:val="none" w:sz="0" w:space="0" w:color="auto"/>
          </w:divBdr>
        </w:div>
        <w:div w:id="1293708423">
          <w:marLeft w:val="547"/>
          <w:marRight w:val="0"/>
          <w:marTop w:val="200"/>
          <w:marBottom w:val="0"/>
          <w:divBdr>
            <w:top w:val="none" w:sz="0" w:space="0" w:color="auto"/>
            <w:left w:val="none" w:sz="0" w:space="0" w:color="auto"/>
            <w:bottom w:val="none" w:sz="0" w:space="0" w:color="auto"/>
            <w:right w:val="none" w:sz="0" w:space="0" w:color="auto"/>
          </w:divBdr>
        </w:div>
      </w:divsChild>
    </w:div>
    <w:div w:id="553007142">
      <w:bodyDiv w:val="1"/>
      <w:marLeft w:val="0"/>
      <w:marRight w:val="0"/>
      <w:marTop w:val="0"/>
      <w:marBottom w:val="0"/>
      <w:divBdr>
        <w:top w:val="none" w:sz="0" w:space="0" w:color="auto"/>
        <w:left w:val="none" w:sz="0" w:space="0" w:color="auto"/>
        <w:bottom w:val="none" w:sz="0" w:space="0" w:color="auto"/>
        <w:right w:val="none" w:sz="0" w:space="0" w:color="auto"/>
      </w:divBdr>
    </w:div>
    <w:div w:id="942224569">
      <w:bodyDiv w:val="1"/>
      <w:marLeft w:val="0"/>
      <w:marRight w:val="0"/>
      <w:marTop w:val="0"/>
      <w:marBottom w:val="0"/>
      <w:divBdr>
        <w:top w:val="none" w:sz="0" w:space="0" w:color="auto"/>
        <w:left w:val="none" w:sz="0" w:space="0" w:color="auto"/>
        <w:bottom w:val="none" w:sz="0" w:space="0" w:color="auto"/>
        <w:right w:val="none" w:sz="0" w:space="0" w:color="auto"/>
      </w:divBdr>
    </w:div>
    <w:div w:id="1072502658">
      <w:bodyDiv w:val="1"/>
      <w:marLeft w:val="0"/>
      <w:marRight w:val="0"/>
      <w:marTop w:val="0"/>
      <w:marBottom w:val="0"/>
      <w:divBdr>
        <w:top w:val="none" w:sz="0" w:space="0" w:color="auto"/>
        <w:left w:val="none" w:sz="0" w:space="0" w:color="auto"/>
        <w:bottom w:val="none" w:sz="0" w:space="0" w:color="auto"/>
        <w:right w:val="none" w:sz="0" w:space="0" w:color="auto"/>
      </w:divBdr>
    </w:div>
    <w:div w:id="1325082437">
      <w:bodyDiv w:val="1"/>
      <w:marLeft w:val="0"/>
      <w:marRight w:val="0"/>
      <w:marTop w:val="0"/>
      <w:marBottom w:val="0"/>
      <w:divBdr>
        <w:top w:val="none" w:sz="0" w:space="0" w:color="auto"/>
        <w:left w:val="none" w:sz="0" w:space="0" w:color="auto"/>
        <w:bottom w:val="none" w:sz="0" w:space="0" w:color="auto"/>
        <w:right w:val="none" w:sz="0" w:space="0" w:color="auto"/>
      </w:divBdr>
    </w:div>
    <w:div w:id="213701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ara@artduabi.ae" TargetMode="External"/><Relationship Id="rId13" Type="http://schemas.openxmlformats.org/officeDocument/2006/relationships/hyperlink" Target="https://www.instagram.com/artdubai"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www.facebook.com/artdubai.artfai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twitter.com/artduba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rtdubai.ae" TargetMode="External"/><Relationship Id="rId4" Type="http://schemas.openxmlformats.org/officeDocument/2006/relationships/settings" Target="settings.xml"/><Relationship Id="rId9" Type="http://schemas.openxmlformats.org/officeDocument/2006/relationships/hyperlink" Target="mailto:rima.taha@bcw-globa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E7737-D77B-4219-A42B-2D85381E2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6400</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Mehreen Kassam</dc:creator>
  <cp:keywords/>
  <dc:description/>
  <cp:lastModifiedBy>Ciara Phillips</cp:lastModifiedBy>
  <cp:revision>2</cp:revision>
  <cp:lastPrinted>2019-02-11T12:57:00Z</cp:lastPrinted>
  <dcterms:created xsi:type="dcterms:W3CDTF">2019-02-26T06:04:00Z</dcterms:created>
  <dcterms:modified xsi:type="dcterms:W3CDTF">2019-02-26T06:04:00Z</dcterms:modified>
</cp:coreProperties>
</file>